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314A18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314A18" w:rsidRPr="00EF3FC3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per l’A.A. 2022/23, del seguente contratto del Master Universitario di 2° livello in </w:t>
      </w:r>
      <w:r w:rsidRPr="00EF3FC3">
        <w:rPr>
          <w:rFonts w:asciiTheme="minorHAnsi" w:hAnsiTheme="minorHAnsi" w:cstheme="minorHAnsi"/>
          <w:b/>
        </w:rPr>
        <w:t xml:space="preserve">Terapia Intensiva e </w:t>
      </w:r>
      <w:proofErr w:type="spellStart"/>
      <w:r w:rsidRPr="00EF3FC3">
        <w:rPr>
          <w:rFonts w:asciiTheme="minorHAnsi" w:hAnsiTheme="minorHAnsi" w:cstheme="minorHAnsi"/>
          <w:b/>
        </w:rPr>
        <w:t>Subintensiva</w:t>
      </w:r>
      <w:proofErr w:type="spellEnd"/>
      <w:r w:rsidRPr="00EF3FC3">
        <w:rPr>
          <w:rFonts w:asciiTheme="minorHAnsi" w:hAnsiTheme="minorHAnsi" w:cstheme="minorHAnsi"/>
          <w:b/>
        </w:rPr>
        <w:t xml:space="preserve"> Pediatrica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2022/23: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</w:t>
      </w: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>hi</w:t>
      </w:r>
      <w:r w:rsidR="008E0372">
        <w:rPr>
          <w:rFonts w:ascii="Arial" w:hAnsi="Arial" w:cs="Arial"/>
          <w:i/>
          <w:iCs/>
          <w:sz w:val="18"/>
          <w:szCs w:val="18"/>
        </w:rPr>
        <w:t>esto</w:t>
      </w:r>
    </w:p>
    <w:sectPr w:rsidR="0080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314A18"/>
    <w:rsid w:val="00805F72"/>
    <w:rsid w:val="008E0372"/>
    <w:rsid w:val="00E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2023-01-17T08:32:00Z</dcterms:created>
  <dcterms:modified xsi:type="dcterms:W3CDTF">2023-07-14T12:13:00Z</dcterms:modified>
</cp:coreProperties>
</file>