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FC" w:rsidRDefault="000A0B6B">
      <w:pPr>
        <w:pStyle w:val="Corpodeltesto"/>
        <w:spacing w:before="85" w:line="324" w:lineRule="auto"/>
        <w:ind w:left="2600" w:right="2846"/>
        <w:jc w:val="center"/>
      </w:pPr>
      <w:r>
        <w:rPr>
          <w:color w:val="002060"/>
        </w:rPr>
        <w:t>Erasmus+ Learning Agreement</w:t>
      </w:r>
      <w:r>
        <w:rPr>
          <w:color w:val="002060"/>
          <w:spacing w:val="-93"/>
        </w:rPr>
        <w:t xml:space="preserve"> </w:t>
      </w:r>
      <w:r>
        <w:rPr>
          <w:color w:val="002060"/>
        </w:rPr>
        <w:t>Student Mobility for Studies</w:t>
      </w:r>
      <w:r>
        <w:rPr>
          <w:color w:val="002060"/>
          <w:spacing w:val="1"/>
        </w:rPr>
        <w:t xml:space="preserve"> </w:t>
      </w:r>
      <w:r>
        <w:rPr>
          <w:color w:val="002060"/>
        </w:rPr>
        <w:t>International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Mobility</w:t>
      </w:r>
    </w:p>
    <w:p w:rsidR="00F01AFC" w:rsidRDefault="00F01AFC">
      <w:pPr>
        <w:pStyle w:val="Corpodeltesto"/>
        <w:rPr>
          <w:sz w:val="38"/>
        </w:rPr>
      </w:pPr>
    </w:p>
    <w:p w:rsidR="00F01AFC" w:rsidRDefault="000A0B6B">
      <w:pPr>
        <w:pStyle w:val="Corpodeltesto"/>
        <w:ind w:left="2596" w:right="2846"/>
        <w:jc w:val="center"/>
      </w:pPr>
      <w:r>
        <w:rPr>
          <w:color w:val="002060"/>
        </w:rPr>
        <w:t>General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information</w:t>
      </w:r>
    </w:p>
    <w:p w:rsidR="00F01AFC" w:rsidRDefault="00F01AFC">
      <w:pPr>
        <w:pStyle w:val="Corpodeltesto"/>
        <w:spacing w:before="10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1575"/>
        <w:gridCol w:w="1417"/>
        <w:gridCol w:w="534"/>
        <w:gridCol w:w="1252"/>
        <w:gridCol w:w="1622"/>
        <w:gridCol w:w="672"/>
        <w:gridCol w:w="2592"/>
      </w:tblGrid>
      <w:tr w:rsidR="00F01AFC">
        <w:trPr>
          <w:trHeight w:val="388"/>
        </w:trPr>
        <w:tc>
          <w:tcPr>
            <w:tcW w:w="1546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F01AFC" w:rsidRDefault="00F01AFC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F01AFC" w:rsidRDefault="00F01AFC">
            <w:pPr>
              <w:pStyle w:val="TableParagraph"/>
              <w:spacing w:before="11"/>
              <w:rPr>
                <w:rFonts w:ascii="Verdana"/>
                <w:b/>
              </w:rPr>
            </w:pPr>
          </w:p>
          <w:p w:rsidR="00F01AFC" w:rsidRDefault="000A0B6B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575" w:type="dxa"/>
            <w:shd w:val="clear" w:color="auto" w:fill="D0CECE"/>
          </w:tcPr>
          <w:p w:rsidR="00F01AFC" w:rsidRDefault="00F01AFC">
            <w:pPr>
              <w:pStyle w:val="TableParagraph"/>
              <w:spacing w:before="10"/>
              <w:rPr>
                <w:rFonts w:ascii="Verdana"/>
                <w:b/>
                <w:sz w:val="15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346" w:right="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417" w:type="dxa"/>
            <w:shd w:val="clear" w:color="auto" w:fill="D0CECE"/>
          </w:tcPr>
          <w:p w:rsidR="00F01AFC" w:rsidRDefault="00F01AFC">
            <w:pPr>
              <w:pStyle w:val="TableParagraph"/>
              <w:spacing w:before="10"/>
              <w:rPr>
                <w:rFonts w:ascii="Verdana"/>
                <w:b/>
                <w:sz w:val="15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786" w:type="dxa"/>
            <w:gridSpan w:val="2"/>
            <w:shd w:val="clear" w:color="auto" w:fill="D0CECE"/>
          </w:tcPr>
          <w:p w:rsidR="00F01AFC" w:rsidRDefault="00F01AFC">
            <w:pPr>
              <w:pStyle w:val="TableParagraph"/>
              <w:spacing w:before="10"/>
              <w:rPr>
                <w:rFonts w:ascii="Verdana"/>
                <w:b/>
                <w:sz w:val="15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2294" w:type="dxa"/>
            <w:gridSpan w:val="2"/>
            <w:shd w:val="clear" w:color="auto" w:fill="D0CECE"/>
          </w:tcPr>
          <w:p w:rsidR="00F01AFC" w:rsidRDefault="00F01AFC">
            <w:pPr>
              <w:pStyle w:val="TableParagraph"/>
              <w:spacing w:before="10"/>
              <w:rPr>
                <w:rFonts w:ascii="Verdana"/>
                <w:b/>
                <w:sz w:val="15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751" w:right="7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</w:p>
        </w:tc>
        <w:tc>
          <w:tcPr>
            <w:tcW w:w="2592" w:type="dxa"/>
            <w:shd w:val="clear" w:color="auto" w:fill="D0CECE"/>
          </w:tcPr>
          <w:p w:rsidR="00F01AFC" w:rsidRDefault="00F01AFC">
            <w:pPr>
              <w:pStyle w:val="TableParagraph"/>
              <w:spacing w:before="10"/>
              <w:rPr>
                <w:rFonts w:ascii="Verdana"/>
                <w:b/>
                <w:sz w:val="15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672" w:right="6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Gender</w:t>
            </w:r>
          </w:p>
        </w:tc>
      </w:tr>
      <w:tr w:rsidR="00F01AFC">
        <w:trPr>
          <w:trHeight w:val="460"/>
        </w:trPr>
        <w:tc>
          <w:tcPr>
            <w:tcW w:w="1546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4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390"/>
        </w:trPr>
        <w:tc>
          <w:tcPr>
            <w:tcW w:w="1546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  <w:shd w:val="clear" w:color="auto" w:fill="DADADA"/>
          </w:tcPr>
          <w:p w:rsidR="00F01AFC" w:rsidRDefault="000A0B6B">
            <w:pPr>
              <w:pStyle w:val="TableParagraph"/>
              <w:spacing w:before="1"/>
              <w:ind w:left="1377" w:right="1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ESI</w:t>
            </w:r>
          </w:p>
        </w:tc>
        <w:tc>
          <w:tcPr>
            <w:tcW w:w="1786" w:type="dxa"/>
            <w:gridSpan w:val="2"/>
            <w:shd w:val="clear" w:color="auto" w:fill="DADADA"/>
          </w:tcPr>
          <w:p w:rsidR="00F01AFC" w:rsidRDefault="000A0B6B">
            <w:pPr>
              <w:pStyle w:val="TableParagraph"/>
              <w:spacing w:before="1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cycle</w:t>
            </w:r>
          </w:p>
        </w:tc>
        <w:tc>
          <w:tcPr>
            <w:tcW w:w="2294" w:type="dxa"/>
            <w:gridSpan w:val="2"/>
            <w:shd w:val="clear" w:color="auto" w:fill="DADADA"/>
          </w:tcPr>
          <w:p w:rsidR="00F01AFC" w:rsidRDefault="000A0B6B">
            <w:pPr>
              <w:pStyle w:val="TableParagraph"/>
              <w:spacing w:before="1" w:line="195" w:lineRule="exact"/>
              <w:ind w:left="527" w:right="5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</w:p>
          <w:p w:rsidR="00F01AFC" w:rsidRDefault="000A0B6B">
            <w:pPr>
              <w:pStyle w:val="TableParagraph"/>
              <w:spacing w:line="175" w:lineRule="exact"/>
              <w:ind w:left="527" w:right="5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(ISCED)</w:t>
            </w:r>
          </w:p>
        </w:tc>
        <w:tc>
          <w:tcPr>
            <w:tcW w:w="2592" w:type="dxa"/>
            <w:shd w:val="clear" w:color="auto" w:fill="DADADA"/>
          </w:tcPr>
          <w:p w:rsidR="00F01AFC" w:rsidRDefault="000A0B6B">
            <w:pPr>
              <w:pStyle w:val="TableParagraph"/>
              <w:spacing w:before="1" w:line="195" w:lineRule="exact"/>
              <w:ind w:left="672" w:right="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</w:p>
          <w:p w:rsidR="00F01AFC" w:rsidRDefault="000A0B6B">
            <w:pPr>
              <w:pStyle w:val="TableParagraph"/>
              <w:spacing w:line="175" w:lineRule="exact"/>
              <w:ind w:left="672" w:right="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(clarification)</w:t>
            </w:r>
          </w:p>
        </w:tc>
      </w:tr>
      <w:tr w:rsidR="00F01AFC">
        <w:trPr>
          <w:trHeight w:val="460"/>
        </w:trPr>
        <w:tc>
          <w:tcPr>
            <w:tcW w:w="1546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6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4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2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390"/>
        </w:trPr>
        <w:tc>
          <w:tcPr>
            <w:tcW w:w="1546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F01AFC" w:rsidRDefault="00F01AFC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F01AFC" w:rsidRDefault="00F01AFC">
            <w:pPr>
              <w:pStyle w:val="TableParagraph"/>
              <w:rPr>
                <w:rFonts w:ascii="Verdana"/>
                <w:b/>
                <w:sz w:val="16"/>
              </w:rPr>
            </w:pPr>
          </w:p>
          <w:p w:rsidR="00F01AFC" w:rsidRDefault="00F01AFC">
            <w:pPr>
              <w:pStyle w:val="TableParagraph"/>
              <w:spacing w:before="7"/>
              <w:rPr>
                <w:rFonts w:ascii="Verdana"/>
                <w:b/>
                <w:sz w:val="18"/>
              </w:rPr>
            </w:pPr>
          </w:p>
          <w:p w:rsidR="00F01AFC" w:rsidRDefault="000A0B6B"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Sending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575" w:type="dxa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345" w:right="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951" w:type="dxa"/>
            <w:gridSpan w:val="2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1252" w:type="dxa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145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1622" w:type="dxa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264" w:type="dxa"/>
            <w:gridSpan w:val="2"/>
            <w:shd w:val="clear" w:color="auto" w:fill="D0CECE"/>
          </w:tcPr>
          <w:p w:rsidR="00F01AFC" w:rsidRDefault="000A0B6B">
            <w:pPr>
              <w:pStyle w:val="TableParagraph"/>
              <w:spacing w:line="194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</w:p>
          <w:p w:rsidR="00F01AFC" w:rsidRDefault="000A0B6B">
            <w:pPr>
              <w:pStyle w:val="TableParagraph"/>
              <w:spacing w:before="1" w:line="175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</w:tr>
      <w:tr w:rsidR="00F01AFC">
        <w:trPr>
          <w:trHeight w:val="798"/>
        </w:trPr>
        <w:tc>
          <w:tcPr>
            <w:tcW w:w="1546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390"/>
        </w:trPr>
        <w:tc>
          <w:tcPr>
            <w:tcW w:w="1546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spacing w:before="8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ind w:left="424" w:right="396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Receiving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575" w:type="dxa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345" w:right="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951" w:type="dxa"/>
            <w:gridSpan w:val="2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1252" w:type="dxa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left="145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1622" w:type="dxa"/>
            <w:shd w:val="clear" w:color="auto" w:fill="D0CECE"/>
          </w:tcPr>
          <w:p w:rsidR="00F01AFC" w:rsidRDefault="00F01AFC">
            <w:pPr>
              <w:pStyle w:val="TableParagraph"/>
              <w:spacing w:before="1"/>
              <w:rPr>
                <w:rFonts w:ascii="Verdana"/>
                <w:b/>
                <w:sz w:val="16"/>
              </w:rPr>
            </w:pPr>
          </w:p>
          <w:p w:rsidR="00F01AFC" w:rsidRDefault="000A0B6B">
            <w:pPr>
              <w:pStyle w:val="TableParagraph"/>
              <w:spacing w:line="175" w:lineRule="exact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264" w:type="dxa"/>
            <w:gridSpan w:val="2"/>
            <w:shd w:val="clear" w:color="auto" w:fill="D0CECE"/>
          </w:tcPr>
          <w:p w:rsidR="00F01AFC" w:rsidRDefault="000A0B6B">
            <w:pPr>
              <w:pStyle w:val="TableParagraph"/>
              <w:spacing w:line="194" w:lineRule="exact"/>
              <w:ind w:left="150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</w:p>
          <w:p w:rsidR="00F01AFC" w:rsidRDefault="000A0B6B">
            <w:pPr>
              <w:pStyle w:val="TableParagraph"/>
              <w:spacing w:before="1" w:line="175" w:lineRule="exact"/>
              <w:ind w:left="150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</w:tr>
      <w:tr w:rsidR="00F01AFC">
        <w:trPr>
          <w:trHeight w:val="460"/>
        </w:trPr>
        <w:tc>
          <w:tcPr>
            <w:tcW w:w="1546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4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707"/>
        </w:trPr>
        <w:tc>
          <w:tcPr>
            <w:tcW w:w="11210" w:type="dxa"/>
            <w:gridSpan w:val="8"/>
            <w:shd w:val="clear" w:color="auto" w:fill="D5DCE4"/>
          </w:tcPr>
          <w:p w:rsidR="00F01AFC" w:rsidRDefault="000A0B6B">
            <w:pPr>
              <w:pStyle w:val="TableParagraph"/>
              <w:tabs>
                <w:tab w:val="left" w:pos="3252"/>
              </w:tabs>
              <w:ind w:left="282" w:right="310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 language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 [indicate here the main language of instruction] that the student already has or agrees to acquire by the start of the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is:</w:t>
            </w:r>
          </w:p>
          <w:p w:rsidR="00F01AFC" w:rsidRDefault="000A0B6B">
            <w:pPr>
              <w:pStyle w:val="TableParagraph"/>
              <w:ind w:left="279" w:right="310"/>
              <w:jc w:val="center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A1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9"/>
                <w:sz w:val="12"/>
              </w:rPr>
              <w:t xml:space="preserve"> </w:t>
            </w:r>
            <w:r>
              <w:rPr>
                <w:i/>
                <w:sz w:val="16"/>
              </w:rPr>
              <w:t>A2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8"/>
                <w:sz w:val="12"/>
              </w:rPr>
              <w:t xml:space="preserve"> </w:t>
            </w:r>
            <w:r>
              <w:rPr>
                <w:i/>
                <w:sz w:val="16"/>
              </w:rPr>
              <w:t>B1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8"/>
                <w:sz w:val="12"/>
              </w:rPr>
              <w:t xml:space="preserve"> </w:t>
            </w:r>
            <w:r>
              <w:rPr>
                <w:i/>
                <w:sz w:val="16"/>
              </w:rPr>
              <w:t>B2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9"/>
                <w:sz w:val="12"/>
              </w:rPr>
              <w:t xml:space="preserve"> </w:t>
            </w:r>
            <w:r>
              <w:rPr>
                <w:i/>
                <w:sz w:val="16"/>
              </w:rPr>
              <w:t>C1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z w:val="12"/>
              </w:rPr>
              <w:t xml:space="preserve">  </w:t>
            </w:r>
            <w:r>
              <w:rPr>
                <w:rFonts w:ascii="MS Gothic" w:hAnsi="MS Gothic"/>
                <w:spacing w:val="1"/>
                <w:sz w:val="12"/>
              </w:rPr>
              <w:t xml:space="preserve"> </w:t>
            </w:r>
            <w:r>
              <w:rPr>
                <w:i/>
                <w:sz w:val="16"/>
              </w:rPr>
              <w:t>C2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18"/>
                <w:sz w:val="12"/>
              </w:rPr>
              <w:t xml:space="preserve"> </w:t>
            </w:r>
            <w:r>
              <w:rPr>
                <w:i/>
                <w:sz w:val="16"/>
              </w:rPr>
              <w:t>Native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speaker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</w:tbl>
    <w:p w:rsidR="00F01AFC" w:rsidRDefault="00F01AFC">
      <w:pPr>
        <w:pStyle w:val="Corpodeltesto"/>
        <w:spacing w:before="10"/>
        <w:rPr>
          <w:sz w:val="37"/>
        </w:rPr>
      </w:pPr>
    </w:p>
    <w:p w:rsidR="00F01AFC" w:rsidRDefault="000A0B6B">
      <w:pPr>
        <w:pStyle w:val="Corpodeltesto"/>
        <w:ind w:left="2599" w:right="2846"/>
        <w:jc w:val="center"/>
      </w:pPr>
      <w:r>
        <w:rPr>
          <w:color w:val="002060"/>
        </w:rPr>
        <w:t>Mobility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type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duration</w:t>
      </w:r>
    </w:p>
    <w:p w:rsidR="00F01AFC" w:rsidRDefault="00F01AFC">
      <w:pPr>
        <w:pStyle w:val="Corpodeltesto"/>
        <w:spacing w:before="9" w:after="1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4819"/>
      </w:tblGrid>
      <w:tr w:rsidR="00F01AFC">
        <w:trPr>
          <w:trHeight w:val="196"/>
        </w:trPr>
        <w:tc>
          <w:tcPr>
            <w:tcW w:w="6379" w:type="dxa"/>
            <w:shd w:val="clear" w:color="auto" w:fill="D5DCE4"/>
          </w:tcPr>
          <w:p w:rsidR="00F01AFC" w:rsidRDefault="000A0B6B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Mobility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(select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one)</w:t>
            </w:r>
          </w:p>
        </w:tc>
        <w:tc>
          <w:tcPr>
            <w:tcW w:w="4819" w:type="dxa"/>
            <w:shd w:val="clear" w:color="auto" w:fill="D5DCE4"/>
          </w:tcPr>
          <w:p w:rsidR="00F01AFC" w:rsidRDefault="000A0B6B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Estimated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duration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confirmed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Institution)</w:t>
            </w:r>
          </w:p>
        </w:tc>
      </w:tr>
      <w:tr w:rsidR="00F01AFC">
        <w:trPr>
          <w:trHeight w:val="1254"/>
        </w:trPr>
        <w:tc>
          <w:tcPr>
            <w:tcW w:w="6379" w:type="dxa"/>
          </w:tcPr>
          <w:p w:rsidR="00F01AFC" w:rsidRDefault="00F01AFC">
            <w:pPr>
              <w:pStyle w:val="TableParagraph"/>
              <w:rPr>
                <w:rFonts w:ascii="Verdana"/>
                <w:b/>
                <w:sz w:val="24"/>
              </w:rPr>
            </w:pPr>
          </w:p>
          <w:p w:rsidR="00F01AFC" w:rsidRDefault="000A0B6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rPr>
                <w:rFonts w:ascii="MS Gothic" w:hAnsi="MS Gothic"/>
                <w:sz w:val="12"/>
              </w:rPr>
            </w:pPr>
            <w:r>
              <w:rPr>
                <w:sz w:val="16"/>
              </w:rPr>
              <w:t>Semester(s)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45"/>
                <w:sz w:val="12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Virtual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component </w:t>
            </w:r>
            <w:r>
              <w:rPr>
                <w:i/>
                <w:sz w:val="16"/>
              </w:rPr>
              <w:t>(only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applicable)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  <w:p w:rsidR="00F01AFC" w:rsidRDefault="000A0B6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8"/>
              <w:rPr>
                <w:rFonts w:ascii="MS Gothic" w:hAnsi="MS Gothic"/>
                <w:sz w:val="12"/>
              </w:rPr>
            </w:pPr>
            <w:r>
              <w:rPr>
                <w:sz w:val="16"/>
              </w:rPr>
              <w:t>Blended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short-term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  <w:p w:rsidR="00F01AFC" w:rsidRDefault="000A0B6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6"/>
              <w:rPr>
                <w:rFonts w:ascii="MS Gothic" w:hAnsi="MS Gothic"/>
                <w:sz w:val="12"/>
              </w:rPr>
            </w:pPr>
            <w:r>
              <w:rPr>
                <w:sz w:val="16"/>
              </w:rPr>
              <w:t>Short-term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doctoral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10"/>
                <w:sz w:val="12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Virtual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component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(only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applicable)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4819" w:type="dxa"/>
          </w:tcPr>
          <w:p w:rsidR="00F01AFC" w:rsidRDefault="000A0B6B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Planned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mobility:</w:t>
            </w:r>
          </w:p>
          <w:p w:rsidR="00F01AFC" w:rsidRDefault="00F01AFC">
            <w:pPr>
              <w:pStyle w:val="TableParagraph"/>
              <w:rPr>
                <w:rFonts w:ascii="Verdana"/>
                <w:b/>
                <w:sz w:val="18"/>
              </w:rPr>
            </w:pPr>
          </w:p>
          <w:p w:rsidR="00F01AFC" w:rsidRDefault="000A0B6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[day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(optional)/month/year]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…………….</w:t>
            </w:r>
          </w:p>
          <w:p w:rsidR="00F01AFC" w:rsidRDefault="000A0B6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99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[day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(optional)/month/year]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……………</w:t>
            </w:r>
          </w:p>
        </w:tc>
      </w:tr>
    </w:tbl>
    <w:p w:rsidR="00F01AFC" w:rsidRDefault="00F01AFC">
      <w:pPr>
        <w:pStyle w:val="Corpodeltesto"/>
        <w:rPr>
          <w:sz w:val="38"/>
        </w:rPr>
      </w:pPr>
    </w:p>
    <w:p w:rsidR="00F01AFC" w:rsidRDefault="000A0B6B">
      <w:pPr>
        <w:pStyle w:val="Corpodeltesto"/>
        <w:ind w:left="523" w:right="770"/>
        <w:jc w:val="center"/>
      </w:pPr>
      <w:r>
        <w:rPr>
          <w:color w:val="002060"/>
        </w:rPr>
        <w:t>Study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Programme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at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Receiving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Institution</w:t>
      </w:r>
    </w:p>
    <w:p w:rsidR="00F01AFC" w:rsidRDefault="000A0B6B">
      <w:pPr>
        <w:spacing w:before="120"/>
        <w:ind w:left="2598" w:right="2846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4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type: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Semester(s)</w:t>
      </w:r>
    </w:p>
    <w:p w:rsidR="00F01AFC" w:rsidRDefault="00F01AFC">
      <w:pPr>
        <w:pStyle w:val="Corpodeltesto"/>
        <w:spacing w:before="1"/>
        <w:rPr>
          <w:i/>
          <w:sz w:val="11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610"/>
        <w:gridCol w:w="1084"/>
        <w:gridCol w:w="3530"/>
        <w:gridCol w:w="2167"/>
        <w:gridCol w:w="2846"/>
      </w:tblGrid>
      <w:tr w:rsidR="00F01AFC">
        <w:trPr>
          <w:trHeight w:val="341"/>
        </w:trPr>
        <w:tc>
          <w:tcPr>
            <w:tcW w:w="11237" w:type="dxa"/>
            <w:gridSpan w:val="5"/>
            <w:tcBorders>
              <w:bottom w:val="nil"/>
            </w:tcBorders>
            <w:shd w:val="clear" w:color="auto" w:fill="D5DCE4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572"/>
        </w:trPr>
        <w:tc>
          <w:tcPr>
            <w:tcW w:w="161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0A0B6B">
            <w:pPr>
              <w:pStyle w:val="TableParagraph"/>
              <w:spacing w:before="97"/>
              <w:ind w:left="522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ind w:left="148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F01AFC" w:rsidRDefault="000A0B6B">
            <w:pPr>
              <w:pStyle w:val="TableParagraph"/>
              <w:spacing w:line="163" w:lineRule="exact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 w:line="195" w:lineRule="exact"/>
              <w:ind w:left="293" w:right="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F01AFC" w:rsidRDefault="000A0B6B">
            <w:pPr>
              <w:pStyle w:val="TableParagraph"/>
              <w:spacing w:line="195" w:lineRule="exact"/>
              <w:ind w:left="293" w:right="275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 w:line="195" w:lineRule="exact"/>
              <w:ind w:left="19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F01AFC" w:rsidRDefault="000A0B6B">
            <w:pPr>
              <w:pStyle w:val="TableParagraph"/>
              <w:spacing w:line="195" w:lineRule="exact"/>
              <w:ind w:left="194" w:right="178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autumn/spring;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term]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ind w:left="373" w:right="84" w:hanging="243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 credits (or equivalent)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awarded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</w:p>
          <w:p w:rsidR="00F01AFC" w:rsidRDefault="000A0B6B">
            <w:pPr>
              <w:pStyle w:val="TableParagraph"/>
              <w:spacing w:line="163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upon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successful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completion</w:t>
            </w:r>
          </w:p>
        </w:tc>
      </w:tr>
      <w:tr w:rsidR="00F01AFC">
        <w:trPr>
          <w:trHeight w:val="202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1AFC">
        <w:trPr>
          <w:trHeight w:val="168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1AFC">
        <w:trPr>
          <w:trHeight w:val="171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1AFC">
        <w:trPr>
          <w:trHeight w:val="171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1AFC">
        <w:trPr>
          <w:trHeight w:val="170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1AFC">
        <w:trPr>
          <w:trHeight w:val="168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1AFC">
        <w:trPr>
          <w:trHeight w:val="166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1AFC">
        <w:trPr>
          <w:trHeight w:val="187"/>
        </w:trPr>
        <w:tc>
          <w:tcPr>
            <w:tcW w:w="1610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</w:tcBorders>
          </w:tcPr>
          <w:p w:rsidR="00F01AFC" w:rsidRDefault="000A0B6B">
            <w:pPr>
              <w:pStyle w:val="TableParagraph"/>
              <w:spacing w:line="168" w:lineRule="exact"/>
              <w:ind w:left="1136" w:right="1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F01AFC">
        <w:trPr>
          <w:trHeight w:val="197"/>
        </w:trPr>
        <w:tc>
          <w:tcPr>
            <w:tcW w:w="11237" w:type="dxa"/>
            <w:gridSpan w:val="5"/>
          </w:tcPr>
          <w:p w:rsidR="00F01AFC" w:rsidRDefault="000A0B6B">
            <w:pPr>
              <w:pStyle w:val="TableParagraph"/>
              <w:spacing w:line="177" w:lineRule="exact"/>
              <w:ind w:left="1285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catalogue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outcomes: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link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relevant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sz w:val="16"/>
              </w:rPr>
              <w:t>]</w:t>
            </w:r>
          </w:p>
        </w:tc>
      </w:tr>
    </w:tbl>
    <w:p w:rsidR="00F01AFC" w:rsidRDefault="00F01AFC">
      <w:pPr>
        <w:spacing w:line="177" w:lineRule="exact"/>
        <w:rPr>
          <w:sz w:val="16"/>
        </w:rPr>
        <w:sectPr w:rsidR="00F01AFC">
          <w:type w:val="continuous"/>
          <w:pgSz w:w="11910" w:h="16840"/>
          <w:pgMar w:top="1540" w:right="80" w:bottom="280" w:left="300" w:header="720" w:footer="720" w:gutter="0"/>
          <w:cols w:space="720"/>
        </w:sectPr>
      </w:pPr>
    </w:p>
    <w:p w:rsidR="00F01AFC" w:rsidRDefault="000A0B6B">
      <w:pPr>
        <w:pStyle w:val="Corpodeltesto"/>
        <w:spacing w:before="84"/>
        <w:ind w:left="2623" w:right="2846"/>
        <w:jc w:val="center"/>
      </w:pPr>
      <w:r>
        <w:rPr>
          <w:color w:val="002060"/>
        </w:rPr>
        <w:lastRenderedPageBreak/>
        <w:t>Recognition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at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Sending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Institution</w:t>
      </w:r>
    </w:p>
    <w:p w:rsidR="00F01AFC" w:rsidRDefault="000A0B6B">
      <w:pPr>
        <w:ind w:left="2598" w:right="2846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4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type: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Semester(s)</w:t>
      </w:r>
    </w:p>
    <w:p w:rsidR="00F01AFC" w:rsidRDefault="00F01AFC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649"/>
        <w:gridCol w:w="1083"/>
        <w:gridCol w:w="3133"/>
        <w:gridCol w:w="1895"/>
        <w:gridCol w:w="1765"/>
        <w:gridCol w:w="900"/>
        <w:gridCol w:w="869"/>
      </w:tblGrid>
      <w:tr w:rsidR="00F01AFC">
        <w:trPr>
          <w:trHeight w:val="293"/>
        </w:trPr>
        <w:tc>
          <w:tcPr>
            <w:tcW w:w="11294" w:type="dxa"/>
            <w:gridSpan w:val="7"/>
            <w:tcBorders>
              <w:bottom w:val="nil"/>
            </w:tcBorders>
            <w:shd w:val="clear" w:color="auto" w:fill="D5DCE4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AFC">
        <w:trPr>
          <w:trHeight w:val="769"/>
        </w:trPr>
        <w:tc>
          <w:tcPr>
            <w:tcW w:w="1649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ind w:left="543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/>
              <w:ind w:left="145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F01AFC" w:rsidRDefault="000A0B6B">
            <w:pPr>
              <w:pStyle w:val="TableParagraph"/>
              <w:ind w:left="140" w:right="132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line="195" w:lineRule="exact"/>
              <w:ind w:left="14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F01AFC" w:rsidRDefault="000A0B6B">
            <w:pPr>
              <w:pStyle w:val="TableParagraph"/>
              <w:spacing w:line="195" w:lineRule="exact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 w:line="195" w:lineRule="exact"/>
              <w:ind w:left="271" w:right="2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F01AFC" w:rsidRDefault="000A0B6B">
            <w:pPr>
              <w:pStyle w:val="TableParagraph"/>
              <w:ind w:left="273" w:right="26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[e.g. </w:t>
            </w:r>
            <w:r>
              <w:rPr>
                <w:sz w:val="16"/>
              </w:rPr>
              <w:t>autumn/spring;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term]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ind w:left="137" w:right="11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credits (or equivalent)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be recognised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</w:p>
          <w:p w:rsidR="00F01AFC" w:rsidRDefault="000A0B6B">
            <w:pPr>
              <w:pStyle w:val="TableParagraph"/>
              <w:spacing w:line="165" w:lineRule="exact"/>
              <w:ind w:left="9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spacing w:before="11"/>
              <w:rPr>
                <w:rFonts w:ascii="Verdana"/>
                <w:b/>
                <w:i/>
                <w:sz w:val="23"/>
              </w:rPr>
            </w:pPr>
          </w:p>
          <w:p w:rsidR="00F01AFC" w:rsidRDefault="000A0B6B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Automatic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recognition</w:t>
            </w:r>
          </w:p>
        </w:tc>
      </w:tr>
      <w:tr w:rsidR="00F01AFC">
        <w:trPr>
          <w:trHeight w:val="168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line="149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49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99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before="17" w:line="163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before="17" w:line="163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70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line="151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51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70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line="151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51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68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line="149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49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70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line="151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51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71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1AFC" w:rsidRDefault="000A0B6B">
            <w:pPr>
              <w:pStyle w:val="TableParagraph"/>
              <w:spacing w:line="151" w:lineRule="exact"/>
              <w:ind w:right="86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51" w:lineRule="exact"/>
              <w:ind w:left="91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199"/>
        </w:trPr>
        <w:tc>
          <w:tcPr>
            <w:tcW w:w="1649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</w:tcBorders>
          </w:tcPr>
          <w:p w:rsidR="00F01AFC" w:rsidRDefault="000A0B6B">
            <w:pPr>
              <w:pStyle w:val="TableParagraph"/>
              <w:spacing w:before="2" w:line="177" w:lineRule="exact"/>
              <w:ind w:left="98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1AFC">
        <w:trPr>
          <w:trHeight w:val="283"/>
        </w:trPr>
        <w:tc>
          <w:tcPr>
            <w:tcW w:w="11294" w:type="dxa"/>
            <w:gridSpan w:val="7"/>
          </w:tcPr>
          <w:p w:rsidR="00F01AFC" w:rsidRDefault="000A0B6B">
            <w:pPr>
              <w:pStyle w:val="TableParagraph"/>
              <w:spacing w:before="43"/>
              <w:ind w:left="1244"/>
              <w:rPr>
                <w:i/>
                <w:sz w:val="16"/>
              </w:rPr>
            </w:pPr>
            <w:r>
              <w:rPr>
                <w:sz w:val="16"/>
              </w:rPr>
              <w:t>Provisions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successfully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components: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[web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link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relevant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information]</w:t>
            </w:r>
          </w:p>
        </w:tc>
      </w:tr>
    </w:tbl>
    <w:p w:rsidR="00F01AFC" w:rsidRDefault="00F01AFC">
      <w:pPr>
        <w:pStyle w:val="Corpodeltesto"/>
        <w:rPr>
          <w:i/>
          <w:sz w:val="39"/>
        </w:rPr>
      </w:pPr>
    </w:p>
    <w:p w:rsidR="00F01AFC" w:rsidRDefault="000A0B6B">
      <w:pPr>
        <w:pStyle w:val="Corpodeltesto"/>
        <w:ind w:left="523" w:right="771"/>
        <w:jc w:val="center"/>
      </w:pPr>
      <w:r>
        <w:rPr>
          <w:color w:val="002060"/>
        </w:rPr>
        <w:t>If applicable, description of the virtual component at Receiving</w:t>
      </w:r>
      <w:r>
        <w:rPr>
          <w:color w:val="002060"/>
          <w:spacing w:val="-93"/>
        </w:rPr>
        <w:t xml:space="preserve"> </w:t>
      </w:r>
      <w:r>
        <w:rPr>
          <w:color w:val="002060"/>
        </w:rPr>
        <w:t>Institution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and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recognition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at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the Sending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Institution</w:t>
      </w:r>
    </w:p>
    <w:p w:rsidR="00F01AFC" w:rsidRDefault="000A0B6B">
      <w:pPr>
        <w:spacing w:before="121"/>
        <w:ind w:left="2598" w:right="2846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4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type: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Semester(s)</w:t>
      </w:r>
    </w:p>
    <w:p w:rsidR="00F01AFC" w:rsidRDefault="00F01AFC">
      <w:pPr>
        <w:pStyle w:val="Corpodel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54"/>
        <w:gridCol w:w="1356"/>
        <w:gridCol w:w="3031"/>
        <w:gridCol w:w="3065"/>
        <w:gridCol w:w="1277"/>
        <w:gridCol w:w="729"/>
        <w:gridCol w:w="695"/>
      </w:tblGrid>
      <w:tr w:rsidR="00F01AFC">
        <w:trPr>
          <w:trHeight w:val="675"/>
        </w:trPr>
        <w:tc>
          <w:tcPr>
            <w:tcW w:w="1054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spacing w:before="9"/>
              <w:rPr>
                <w:rFonts w:ascii="Verdana"/>
                <w:b/>
                <w:i/>
                <w:sz w:val="19"/>
              </w:rPr>
            </w:pPr>
          </w:p>
          <w:p w:rsidR="00F01AFC" w:rsidRDefault="000A0B6B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1356" w:type="dxa"/>
            <w:shd w:val="clear" w:color="auto" w:fill="D0CECE"/>
          </w:tcPr>
          <w:p w:rsidR="00F01AFC" w:rsidRDefault="000A0B6B">
            <w:pPr>
              <w:pStyle w:val="TableParagraph"/>
              <w:ind w:left="97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any)</w:t>
            </w:r>
          </w:p>
        </w:tc>
        <w:tc>
          <w:tcPr>
            <w:tcW w:w="3031" w:type="dxa"/>
            <w:shd w:val="clear" w:color="auto" w:fill="D0CECE"/>
          </w:tcPr>
          <w:p w:rsidR="00F01AFC" w:rsidRDefault="000A0B6B">
            <w:pPr>
              <w:pStyle w:val="TableParagraph"/>
              <w:ind w:left="9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or description of the study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3065" w:type="dxa"/>
            <w:shd w:val="clear" w:color="auto" w:fill="D0CECE"/>
          </w:tcPr>
          <w:p w:rsidR="00F01AFC" w:rsidRDefault="000A0B6B">
            <w:pPr>
              <w:pStyle w:val="TableParagraph"/>
              <w:ind w:left="97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Short description of the virtual 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(obligatory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field):</w:t>
            </w:r>
          </w:p>
        </w:tc>
        <w:tc>
          <w:tcPr>
            <w:tcW w:w="1277" w:type="dxa"/>
            <w:shd w:val="clear" w:color="auto" w:fill="D0CECE"/>
          </w:tcPr>
          <w:p w:rsidR="00F01AFC" w:rsidRDefault="000A0B6B">
            <w:pPr>
              <w:pStyle w:val="TableParagraph"/>
              <w:ind w:left="135" w:right="127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 credits to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awarded</w:t>
            </w:r>
          </w:p>
        </w:tc>
        <w:tc>
          <w:tcPr>
            <w:tcW w:w="1424" w:type="dxa"/>
            <w:gridSpan w:val="2"/>
            <w:shd w:val="clear" w:color="auto" w:fill="D0CECE"/>
          </w:tcPr>
          <w:p w:rsidR="00F01AFC" w:rsidRDefault="000A0B6B">
            <w:pPr>
              <w:pStyle w:val="TableParagraph"/>
              <w:ind w:left="320" w:right="306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Automatic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recognition</w:t>
            </w:r>
          </w:p>
        </w:tc>
      </w:tr>
      <w:tr w:rsidR="00F01AFC">
        <w:trPr>
          <w:trHeight w:val="257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F01AFC" w:rsidRDefault="000A0B6B">
            <w:pPr>
              <w:pStyle w:val="TableParagraph"/>
              <w:spacing w:line="194" w:lineRule="exact"/>
              <w:ind w:right="84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95" w:type="dxa"/>
            <w:tcBorders>
              <w:left w:val="nil"/>
            </w:tcBorders>
          </w:tcPr>
          <w:p w:rsidR="00F01AFC" w:rsidRDefault="000A0B6B">
            <w:pPr>
              <w:pStyle w:val="TableParagraph"/>
              <w:spacing w:line="194" w:lineRule="exact"/>
              <w:ind w:left="93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260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F01AFC" w:rsidRDefault="000A0B6B">
            <w:pPr>
              <w:pStyle w:val="TableParagraph"/>
              <w:ind w:right="84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95" w:type="dxa"/>
            <w:tcBorders>
              <w:left w:val="nil"/>
            </w:tcBorders>
          </w:tcPr>
          <w:p w:rsidR="00F01AFC" w:rsidRDefault="000A0B6B">
            <w:pPr>
              <w:pStyle w:val="TableParagraph"/>
              <w:ind w:left="93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257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F01AFC" w:rsidRDefault="000A0B6B">
            <w:pPr>
              <w:pStyle w:val="TableParagraph"/>
              <w:spacing w:line="194" w:lineRule="exact"/>
              <w:ind w:right="84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95" w:type="dxa"/>
            <w:tcBorders>
              <w:left w:val="nil"/>
            </w:tcBorders>
          </w:tcPr>
          <w:p w:rsidR="00F01AFC" w:rsidRDefault="000A0B6B">
            <w:pPr>
              <w:pStyle w:val="TableParagraph"/>
              <w:spacing w:line="194" w:lineRule="exact"/>
              <w:ind w:left="93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260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0A0B6B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424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1AFC" w:rsidRDefault="00F01AFC">
      <w:pPr>
        <w:pStyle w:val="Corpodeltesto"/>
        <w:spacing w:before="10"/>
        <w:rPr>
          <w:i/>
          <w:sz w:val="38"/>
        </w:rPr>
      </w:pPr>
    </w:p>
    <w:p w:rsidR="00F01AFC" w:rsidRDefault="000A0B6B">
      <w:pPr>
        <w:pStyle w:val="Corpodeltesto"/>
        <w:ind w:left="523" w:right="774"/>
        <w:jc w:val="center"/>
      </w:pPr>
      <w:r>
        <w:rPr>
          <w:color w:val="002060"/>
        </w:rPr>
        <w:t>Study Programme at Receiving Institution and recognition at the</w:t>
      </w:r>
      <w:r>
        <w:rPr>
          <w:color w:val="002060"/>
          <w:spacing w:val="-93"/>
        </w:rPr>
        <w:t xml:space="preserve"> </w:t>
      </w:r>
      <w:r>
        <w:rPr>
          <w:color w:val="002060"/>
        </w:rPr>
        <w:t>Sending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Institution</w:t>
      </w:r>
    </w:p>
    <w:p w:rsidR="00F01AFC" w:rsidRDefault="000A0B6B">
      <w:pPr>
        <w:spacing w:before="118"/>
        <w:ind w:left="523" w:right="769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4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type: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Blended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with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short-term</w:t>
      </w:r>
      <w:r>
        <w:rPr>
          <w:rFonts w:ascii="Verdana"/>
          <w:b/>
          <w:i/>
          <w:color w:val="002060"/>
          <w:spacing w:val="-2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physical</w:t>
      </w:r>
      <w:r>
        <w:rPr>
          <w:rFonts w:ascii="Verdana"/>
          <w:b/>
          <w:i/>
          <w:color w:val="002060"/>
          <w:spacing w:val="-4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mobility</w:t>
      </w:r>
    </w:p>
    <w:p w:rsidR="00F01AFC" w:rsidRDefault="00F01AFC">
      <w:pPr>
        <w:pStyle w:val="Corpodel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1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54"/>
        <w:gridCol w:w="1356"/>
        <w:gridCol w:w="3031"/>
        <w:gridCol w:w="3065"/>
        <w:gridCol w:w="1277"/>
        <w:gridCol w:w="729"/>
        <w:gridCol w:w="695"/>
      </w:tblGrid>
      <w:tr w:rsidR="00F01AFC">
        <w:trPr>
          <w:trHeight w:val="675"/>
        </w:trPr>
        <w:tc>
          <w:tcPr>
            <w:tcW w:w="1054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shd w:val="clear" w:color="auto" w:fill="D0CECE"/>
          </w:tcPr>
          <w:p w:rsidR="00F01AFC" w:rsidRDefault="000A0B6B">
            <w:pPr>
              <w:pStyle w:val="TableParagraph"/>
              <w:ind w:left="97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any)</w:t>
            </w:r>
          </w:p>
        </w:tc>
        <w:tc>
          <w:tcPr>
            <w:tcW w:w="3031" w:type="dxa"/>
            <w:shd w:val="clear" w:color="auto" w:fill="D0CECE"/>
          </w:tcPr>
          <w:p w:rsidR="00F01AFC" w:rsidRDefault="000A0B6B">
            <w:pPr>
              <w:pStyle w:val="TableParagraph"/>
              <w:ind w:left="97" w:right="405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or description of the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</w:p>
        </w:tc>
        <w:tc>
          <w:tcPr>
            <w:tcW w:w="3065" w:type="dxa"/>
            <w:shd w:val="clear" w:color="auto" w:fill="D0CECE"/>
          </w:tcPr>
          <w:p w:rsidR="00F01AFC" w:rsidRDefault="000A0B6B">
            <w:pPr>
              <w:pStyle w:val="TableParagraph"/>
              <w:ind w:left="97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Short description of the virtual 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(obligatory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field):</w:t>
            </w:r>
          </w:p>
        </w:tc>
        <w:tc>
          <w:tcPr>
            <w:tcW w:w="1277" w:type="dxa"/>
            <w:shd w:val="clear" w:color="auto" w:fill="D0CECE"/>
          </w:tcPr>
          <w:p w:rsidR="00F01AFC" w:rsidRDefault="000A0B6B">
            <w:pPr>
              <w:pStyle w:val="TableParagraph"/>
              <w:ind w:left="135" w:right="127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 credits to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awarded</w:t>
            </w:r>
          </w:p>
        </w:tc>
        <w:tc>
          <w:tcPr>
            <w:tcW w:w="1424" w:type="dxa"/>
            <w:gridSpan w:val="2"/>
            <w:shd w:val="clear" w:color="auto" w:fill="D0CECE"/>
          </w:tcPr>
          <w:p w:rsidR="00F01AFC" w:rsidRDefault="000A0B6B">
            <w:pPr>
              <w:pStyle w:val="TableParagraph"/>
              <w:ind w:left="320" w:right="306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Automatic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recognition</w:t>
            </w:r>
          </w:p>
        </w:tc>
      </w:tr>
      <w:tr w:rsidR="00F01AFC">
        <w:trPr>
          <w:trHeight w:val="260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F01AFC" w:rsidRDefault="000A0B6B">
            <w:pPr>
              <w:pStyle w:val="TableParagraph"/>
              <w:ind w:right="84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95" w:type="dxa"/>
            <w:tcBorders>
              <w:left w:val="nil"/>
            </w:tcBorders>
          </w:tcPr>
          <w:p w:rsidR="00F01AFC" w:rsidRDefault="000A0B6B">
            <w:pPr>
              <w:pStyle w:val="TableParagraph"/>
              <w:ind w:left="93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258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F01AFC" w:rsidRDefault="000A0B6B">
            <w:pPr>
              <w:pStyle w:val="TableParagraph"/>
              <w:spacing w:line="194" w:lineRule="exact"/>
              <w:ind w:right="84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95" w:type="dxa"/>
            <w:tcBorders>
              <w:left w:val="nil"/>
            </w:tcBorders>
          </w:tcPr>
          <w:p w:rsidR="00F01AFC" w:rsidRDefault="000A0B6B">
            <w:pPr>
              <w:pStyle w:val="TableParagraph"/>
              <w:spacing w:line="194" w:lineRule="exact"/>
              <w:ind w:left="93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258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tcBorders>
              <w:right w:val="nil"/>
            </w:tcBorders>
          </w:tcPr>
          <w:p w:rsidR="00F01AFC" w:rsidRDefault="000A0B6B">
            <w:pPr>
              <w:pStyle w:val="TableParagraph"/>
              <w:spacing w:line="194" w:lineRule="exact"/>
              <w:ind w:right="84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95" w:type="dxa"/>
            <w:tcBorders>
              <w:left w:val="nil"/>
            </w:tcBorders>
          </w:tcPr>
          <w:p w:rsidR="00F01AFC" w:rsidRDefault="000A0B6B">
            <w:pPr>
              <w:pStyle w:val="TableParagraph"/>
              <w:spacing w:line="194" w:lineRule="exact"/>
              <w:ind w:left="93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260"/>
        </w:trPr>
        <w:tc>
          <w:tcPr>
            <w:tcW w:w="1054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1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01AFC" w:rsidRDefault="000A0B6B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424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1AFC" w:rsidRDefault="00F01AFC">
      <w:pPr>
        <w:rPr>
          <w:rFonts w:ascii="Times New Roman"/>
          <w:sz w:val="18"/>
        </w:rPr>
        <w:sectPr w:rsidR="00F01AFC">
          <w:pgSz w:w="11910" w:h="16840"/>
          <w:pgMar w:top="1080" w:right="80" w:bottom="280" w:left="300" w:header="720" w:footer="720" w:gutter="0"/>
          <w:cols w:space="720"/>
        </w:sectPr>
      </w:pPr>
    </w:p>
    <w:p w:rsidR="00F01AFC" w:rsidRDefault="000A0B6B">
      <w:pPr>
        <w:pStyle w:val="Corpodeltesto"/>
        <w:spacing w:before="83"/>
        <w:ind w:left="523" w:right="774"/>
        <w:jc w:val="center"/>
      </w:pPr>
      <w:r>
        <w:rPr>
          <w:color w:val="002060"/>
        </w:rPr>
        <w:lastRenderedPageBreak/>
        <w:t>Study Programme at Receiving Institution and recognition at the</w:t>
      </w:r>
      <w:r>
        <w:rPr>
          <w:color w:val="002060"/>
          <w:spacing w:val="-93"/>
        </w:rPr>
        <w:t xml:space="preserve"> </w:t>
      </w:r>
      <w:r>
        <w:rPr>
          <w:color w:val="002060"/>
        </w:rPr>
        <w:t>Sending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Institution</w:t>
      </w:r>
    </w:p>
    <w:p w:rsidR="00F01AFC" w:rsidRDefault="000A0B6B">
      <w:pPr>
        <w:spacing w:before="120"/>
        <w:ind w:left="2597" w:right="2846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type: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Short-term</w:t>
      </w:r>
      <w:r>
        <w:rPr>
          <w:rFonts w:ascii="Verdana"/>
          <w:b/>
          <w:i/>
          <w:color w:val="002060"/>
          <w:spacing w:val="-2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doctoral</w:t>
      </w:r>
      <w:r>
        <w:rPr>
          <w:rFonts w:ascii="Verdana"/>
          <w:b/>
          <w:i/>
          <w:color w:val="002060"/>
          <w:spacing w:val="-5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mobility</w:t>
      </w:r>
    </w:p>
    <w:p w:rsidR="00F01AFC" w:rsidRDefault="00F01AFC">
      <w:pPr>
        <w:pStyle w:val="Corpodeltesto"/>
        <w:rPr>
          <w:i/>
          <w:sz w:val="20"/>
        </w:rPr>
      </w:pPr>
    </w:p>
    <w:p w:rsidR="00F01AFC" w:rsidRDefault="00F01AFC">
      <w:pPr>
        <w:pStyle w:val="Corpodel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4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25"/>
        <w:gridCol w:w="1318"/>
        <w:gridCol w:w="2938"/>
        <w:gridCol w:w="2979"/>
        <w:gridCol w:w="1237"/>
        <w:gridCol w:w="708"/>
        <w:gridCol w:w="677"/>
      </w:tblGrid>
      <w:tr w:rsidR="00F01AFC">
        <w:trPr>
          <w:trHeight w:val="910"/>
        </w:trPr>
        <w:tc>
          <w:tcPr>
            <w:tcW w:w="1025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  <w:shd w:val="clear" w:color="auto" w:fill="D0CECE"/>
          </w:tcPr>
          <w:p w:rsidR="00F01AFC" w:rsidRDefault="000A0B6B">
            <w:pPr>
              <w:pStyle w:val="TableParagraph"/>
              <w:ind w:left="95" w:right="363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any)</w:t>
            </w:r>
          </w:p>
        </w:tc>
        <w:tc>
          <w:tcPr>
            <w:tcW w:w="2938" w:type="dxa"/>
            <w:shd w:val="clear" w:color="auto" w:fill="D0CECE"/>
          </w:tcPr>
          <w:p w:rsidR="00F01AFC" w:rsidRDefault="000A0B6B">
            <w:pPr>
              <w:pStyle w:val="TableParagraph"/>
              <w:ind w:left="97" w:right="312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or description of the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</w:p>
        </w:tc>
        <w:tc>
          <w:tcPr>
            <w:tcW w:w="2979" w:type="dxa"/>
            <w:shd w:val="clear" w:color="auto" w:fill="D0CECE"/>
          </w:tcPr>
          <w:p w:rsidR="00F01AFC" w:rsidRDefault="000A0B6B">
            <w:pPr>
              <w:pStyle w:val="TableParagraph"/>
              <w:ind w:left="96" w:right="-7"/>
              <w:rPr>
                <w:b/>
                <w:sz w:val="16"/>
              </w:rPr>
            </w:pPr>
            <w:r>
              <w:rPr>
                <w:b/>
                <w:sz w:val="16"/>
              </w:rPr>
              <w:t>Short description of the virtual 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(optional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field):</w:t>
            </w:r>
          </w:p>
        </w:tc>
        <w:tc>
          <w:tcPr>
            <w:tcW w:w="1237" w:type="dxa"/>
            <w:shd w:val="clear" w:color="auto" w:fill="D0CECE"/>
          </w:tcPr>
          <w:p w:rsidR="00F01AFC" w:rsidRDefault="000A0B6B">
            <w:pPr>
              <w:pStyle w:val="TableParagraph"/>
              <w:ind w:left="115" w:right="10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 credits to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awarded</w:t>
            </w:r>
          </w:p>
        </w:tc>
        <w:tc>
          <w:tcPr>
            <w:tcW w:w="1385" w:type="dxa"/>
            <w:gridSpan w:val="2"/>
            <w:shd w:val="clear" w:color="auto" w:fill="D0CECE"/>
          </w:tcPr>
          <w:p w:rsidR="00F01AFC" w:rsidRDefault="000A0B6B">
            <w:pPr>
              <w:pStyle w:val="TableParagraph"/>
              <w:ind w:left="296" w:right="280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Automatic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recognition</w:t>
            </w:r>
          </w:p>
        </w:tc>
      </w:tr>
      <w:tr w:rsidR="00F01AFC">
        <w:trPr>
          <w:trHeight w:val="356"/>
        </w:trPr>
        <w:tc>
          <w:tcPr>
            <w:tcW w:w="1025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F01AFC" w:rsidRDefault="000A0B6B">
            <w:pPr>
              <w:pStyle w:val="TableParagraph"/>
              <w:ind w:right="88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77" w:type="dxa"/>
            <w:tcBorders>
              <w:left w:val="nil"/>
            </w:tcBorders>
          </w:tcPr>
          <w:p w:rsidR="00F01AFC" w:rsidRDefault="000A0B6B">
            <w:pPr>
              <w:pStyle w:val="TableParagraph"/>
              <w:ind w:left="90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353"/>
        </w:trPr>
        <w:tc>
          <w:tcPr>
            <w:tcW w:w="1025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F01AFC" w:rsidRDefault="000A0B6B">
            <w:pPr>
              <w:pStyle w:val="TableParagraph"/>
              <w:spacing w:line="194" w:lineRule="exact"/>
              <w:ind w:right="88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77" w:type="dxa"/>
            <w:tcBorders>
              <w:left w:val="nil"/>
            </w:tcBorders>
          </w:tcPr>
          <w:p w:rsidR="00F01AFC" w:rsidRDefault="000A0B6B">
            <w:pPr>
              <w:pStyle w:val="TableParagraph"/>
              <w:spacing w:line="194" w:lineRule="exact"/>
              <w:ind w:left="90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356"/>
        </w:trPr>
        <w:tc>
          <w:tcPr>
            <w:tcW w:w="1025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F01AFC" w:rsidRDefault="000A0B6B">
            <w:pPr>
              <w:pStyle w:val="TableParagraph"/>
              <w:ind w:right="88"/>
              <w:jc w:val="right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677" w:type="dxa"/>
            <w:tcBorders>
              <w:left w:val="nil"/>
            </w:tcBorders>
          </w:tcPr>
          <w:p w:rsidR="00F01AFC" w:rsidRDefault="000A0B6B">
            <w:pPr>
              <w:pStyle w:val="TableParagraph"/>
              <w:ind w:left="90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353"/>
        </w:trPr>
        <w:tc>
          <w:tcPr>
            <w:tcW w:w="1025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8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F01AFC" w:rsidRDefault="000A0B6B">
            <w:pPr>
              <w:pStyle w:val="TableParagraph"/>
              <w:spacing w:line="194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385" w:type="dxa"/>
            <w:gridSpan w:val="2"/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1AFC" w:rsidRDefault="00F01AFC">
      <w:pPr>
        <w:pStyle w:val="Corpodeltesto"/>
        <w:spacing w:before="10"/>
        <w:rPr>
          <w:i/>
          <w:sz w:val="38"/>
        </w:rPr>
      </w:pPr>
    </w:p>
    <w:p w:rsidR="00F01AFC" w:rsidRDefault="000A0B6B">
      <w:pPr>
        <w:pStyle w:val="Corpodeltesto"/>
        <w:ind w:left="2623" w:right="2840"/>
        <w:jc w:val="center"/>
      </w:pPr>
      <w:r>
        <w:rPr>
          <w:color w:val="002060"/>
        </w:rPr>
        <w:t>Commitment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the three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parties</w:t>
      </w:r>
    </w:p>
    <w:p w:rsidR="00F01AFC" w:rsidRDefault="000A0B6B">
      <w:pPr>
        <w:spacing w:before="50"/>
        <w:ind w:left="2598" w:right="2846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Any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2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</w:t>
      </w:r>
    </w:p>
    <w:p w:rsidR="00F01AFC" w:rsidRDefault="00F01AFC">
      <w:pPr>
        <w:pStyle w:val="Corpodeltesto"/>
        <w:spacing w:before="9"/>
        <w:rPr>
          <w:i/>
          <w:sz w:val="23"/>
        </w:rPr>
      </w:pPr>
    </w:p>
    <w:tbl>
      <w:tblPr>
        <w:tblStyle w:val="TableNormal"/>
        <w:tblW w:w="0" w:type="auto"/>
        <w:tblInd w:w="45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626"/>
        <w:gridCol w:w="2033"/>
        <w:gridCol w:w="2035"/>
        <w:gridCol w:w="1629"/>
        <w:gridCol w:w="1084"/>
        <w:gridCol w:w="1497"/>
      </w:tblGrid>
      <w:tr w:rsidR="00F01AFC">
        <w:trPr>
          <w:trHeight w:val="1250"/>
        </w:trPr>
        <w:tc>
          <w:tcPr>
            <w:tcW w:w="10904" w:type="dxa"/>
            <w:gridSpan w:val="6"/>
          </w:tcPr>
          <w:p w:rsidR="00F01AFC" w:rsidRDefault="000A0B6B">
            <w:pPr>
              <w:pStyle w:val="TableParagraph"/>
              <w:spacing w:before="105"/>
              <w:ind w:left="109" w:right="94"/>
              <w:jc w:val="center"/>
              <w:rPr>
                <w:sz w:val="14"/>
              </w:rPr>
            </w:pPr>
            <w:r>
              <w:rPr>
                <w:sz w:val="14"/>
              </w:rPr>
              <w:t>By signing this document, the student, the Sending Institution and the Receiving Institution confirm that they approve the Learning Agreement and that they will comply with all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arrangements agreed by all parties. Sending and Receiving Institutions unde</w:t>
            </w:r>
            <w:r>
              <w:rPr>
                <w:sz w:val="14"/>
              </w:rPr>
              <w:t>rtake to apply all the principles of the Erasmus Charter for Higher Education relating to mobility for studies. The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Beneficiary Institution and the student should also commit to what is set out in the Erasmus+ grant agreement. The Receiving Institution con</w:t>
            </w:r>
            <w:r>
              <w:rPr>
                <w:sz w:val="14"/>
              </w:rPr>
              <w:t>firms that the educational components listed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catalogue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otherwise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 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recognise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credits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equivalent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gained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Receiving Institution for the successfully completed educational components and to count them towards the student's degree. The student and the Receiving Institution will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communicate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Institution 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problems 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changes regarding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programme,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persons and/or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period.</w:t>
            </w:r>
          </w:p>
        </w:tc>
      </w:tr>
      <w:tr w:rsidR="00F01AFC">
        <w:trPr>
          <w:trHeight w:val="181"/>
        </w:trPr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161" w:lineRule="exact"/>
              <w:ind w:left="117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0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161" w:lineRule="exact"/>
              <w:ind w:left="796" w:right="7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161" w:lineRule="exact"/>
              <w:ind w:left="812" w:right="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161" w:lineRule="exact"/>
              <w:ind w:left="522" w:right="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161" w:lineRule="exact"/>
              <w:ind w:left="144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497" w:type="dxa"/>
            <w:tcBorders>
              <w:left w:val="single" w:sz="8" w:space="0" w:color="000000"/>
              <w:bottom w:val="single" w:sz="8" w:space="0" w:color="000000"/>
            </w:tcBorders>
          </w:tcPr>
          <w:p w:rsidR="00F01AFC" w:rsidRDefault="000A0B6B">
            <w:pPr>
              <w:pStyle w:val="TableParagraph"/>
              <w:spacing w:line="161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F01AFC">
        <w:trPr>
          <w:trHeight w:val="390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97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97"/>
              <w:ind w:left="517" w:right="50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390"/>
        </w:trPr>
        <w:tc>
          <w:tcPr>
            <w:tcW w:w="26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194" w:lineRule="exact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Sending</w:t>
            </w:r>
          </w:p>
          <w:p w:rsidR="00F01AFC" w:rsidRDefault="000A0B6B">
            <w:pPr>
              <w:pStyle w:val="TableParagraph"/>
              <w:spacing w:before="1" w:line="175" w:lineRule="exact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392"/>
        </w:trPr>
        <w:tc>
          <w:tcPr>
            <w:tcW w:w="2626" w:type="dxa"/>
            <w:tcBorders>
              <w:top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1" w:line="195" w:lineRule="exact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</w:p>
          <w:p w:rsidR="00F01AFC" w:rsidRDefault="000A0B6B">
            <w:pPr>
              <w:pStyle w:val="TableParagraph"/>
              <w:spacing w:line="177" w:lineRule="exact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1AFC" w:rsidRDefault="00F01AFC">
      <w:pPr>
        <w:pStyle w:val="Corpodeltesto"/>
        <w:spacing w:before="3"/>
        <w:rPr>
          <w:i/>
          <w:sz w:val="35"/>
        </w:rPr>
      </w:pPr>
    </w:p>
    <w:p w:rsidR="00F01AFC" w:rsidRDefault="000A0B6B">
      <w:pPr>
        <w:pStyle w:val="Corpodeltesto"/>
        <w:ind w:left="2599" w:right="2846"/>
        <w:jc w:val="center"/>
      </w:pPr>
      <w:r>
        <w:rPr>
          <w:color w:val="002060"/>
        </w:rPr>
        <w:t>Changes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learning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agreement</w:t>
      </w:r>
    </w:p>
    <w:p w:rsidR="00F01AFC" w:rsidRDefault="000A0B6B">
      <w:pPr>
        <w:spacing w:before="118"/>
        <w:ind w:left="2598" w:right="2846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002060"/>
          <w:sz w:val="24"/>
        </w:rPr>
        <w:t>Mobility</w:t>
      </w:r>
      <w:r>
        <w:rPr>
          <w:rFonts w:ascii="Verdana"/>
          <w:b/>
          <w:i/>
          <w:color w:val="002060"/>
          <w:spacing w:val="-4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type:</w:t>
      </w:r>
      <w:r>
        <w:rPr>
          <w:rFonts w:ascii="Verdana"/>
          <w:b/>
          <w:i/>
          <w:color w:val="002060"/>
          <w:spacing w:val="-3"/>
          <w:sz w:val="24"/>
        </w:rPr>
        <w:t xml:space="preserve"> </w:t>
      </w:r>
      <w:r>
        <w:rPr>
          <w:rFonts w:ascii="Verdana"/>
          <w:b/>
          <w:i/>
          <w:color w:val="002060"/>
          <w:sz w:val="24"/>
        </w:rPr>
        <w:t>Semester(s)</w:t>
      </w:r>
    </w:p>
    <w:p w:rsidR="00F01AFC" w:rsidRDefault="00F01AFC">
      <w:pPr>
        <w:pStyle w:val="Corpodeltesto"/>
        <w:rPr>
          <w:i/>
          <w:sz w:val="20"/>
        </w:rPr>
      </w:pPr>
    </w:p>
    <w:p w:rsidR="00F01AFC" w:rsidRDefault="00F01AFC">
      <w:pPr>
        <w:pStyle w:val="Corpodeltesto"/>
        <w:spacing w:before="6"/>
        <w:rPr>
          <w:i/>
          <w:sz w:val="16"/>
        </w:rPr>
      </w:pPr>
    </w:p>
    <w:tbl>
      <w:tblPr>
        <w:tblStyle w:val="TableNormal"/>
        <w:tblW w:w="0" w:type="auto"/>
        <w:tblInd w:w="28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498"/>
        <w:gridCol w:w="1071"/>
        <w:gridCol w:w="2881"/>
        <w:gridCol w:w="1345"/>
        <w:gridCol w:w="1345"/>
        <w:gridCol w:w="1681"/>
        <w:gridCol w:w="1249"/>
      </w:tblGrid>
      <w:tr w:rsidR="00F01AFC">
        <w:trPr>
          <w:trHeight w:val="365"/>
        </w:trPr>
        <w:tc>
          <w:tcPr>
            <w:tcW w:w="11070" w:type="dxa"/>
            <w:gridSpan w:val="7"/>
            <w:tcBorders>
              <w:bottom w:val="nil"/>
            </w:tcBorders>
            <w:shd w:val="clear" w:color="auto" w:fill="D5DCE4"/>
          </w:tcPr>
          <w:p w:rsidR="00F01AFC" w:rsidRDefault="000A0B6B">
            <w:pPr>
              <w:pStyle w:val="TableParagraph"/>
              <w:spacing w:line="193" w:lineRule="exact"/>
              <w:ind w:left="2375" w:right="8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changes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:rsidR="00F01AFC" w:rsidRDefault="000A0B6B">
            <w:pPr>
              <w:pStyle w:val="TableParagraph"/>
              <w:spacing w:before="1" w:line="151" w:lineRule="exact"/>
              <w:ind w:left="2375" w:right="873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F01AFC">
        <w:trPr>
          <w:trHeight w:val="769"/>
        </w:trPr>
        <w:tc>
          <w:tcPr>
            <w:tcW w:w="1498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1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/>
              <w:ind w:left="140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F01AFC" w:rsidRDefault="000A0B6B">
            <w:pPr>
              <w:pStyle w:val="TableParagraph"/>
              <w:ind w:left="135" w:right="12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/>
              <w:ind w:left="207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at the Receiving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F01AFC" w:rsidRDefault="000A0B6B">
            <w:pPr>
              <w:pStyle w:val="TableParagraph"/>
              <w:ind w:left="207" w:right="198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ind w:left="285" w:right="271" w:hanging="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</w:p>
          <w:p w:rsidR="00F01AFC" w:rsidRDefault="000A0B6B">
            <w:pPr>
              <w:pStyle w:val="TableParagraph"/>
              <w:spacing w:line="165" w:lineRule="exact"/>
              <w:ind w:left="286" w:right="284"/>
              <w:jc w:val="center"/>
              <w:rPr>
                <w:sz w:val="16"/>
              </w:rPr>
            </w:pPr>
            <w:r>
              <w:rPr>
                <w:sz w:val="16"/>
              </w:rPr>
              <w:t>applicable]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ind w:left="284" w:right="272" w:hanging="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</w:p>
          <w:p w:rsidR="00F01AFC" w:rsidRDefault="000A0B6B">
            <w:pPr>
              <w:pStyle w:val="TableParagraph"/>
              <w:spacing w:line="165" w:lineRule="exact"/>
              <w:ind w:left="285" w:right="285"/>
              <w:jc w:val="center"/>
              <w:rPr>
                <w:sz w:val="16"/>
              </w:rPr>
            </w:pPr>
            <w:r>
              <w:rPr>
                <w:sz w:val="16"/>
              </w:rPr>
              <w:t>applicable]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spacing w:before="11"/>
              <w:rPr>
                <w:rFonts w:ascii="Verdana"/>
                <w:b/>
                <w:i/>
                <w:sz w:val="23"/>
              </w:rPr>
            </w:pPr>
          </w:p>
          <w:p w:rsidR="00F01AFC" w:rsidRDefault="000A0B6B">
            <w:pPr>
              <w:pStyle w:val="TableParagraph"/>
              <w:ind w:left="8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97"/>
              <w:ind w:left="121" w:right="104" w:firstLine="1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 credits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equivalent)</w:t>
            </w:r>
          </w:p>
        </w:tc>
      </w:tr>
      <w:tr w:rsidR="00F01AFC">
        <w:trPr>
          <w:trHeight w:val="242"/>
        </w:trPr>
        <w:tc>
          <w:tcPr>
            <w:tcW w:w="1498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47"/>
              <w:ind w:left="9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47"/>
              <w:ind w:left="7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223" w:lineRule="exact"/>
              <w:ind w:left="92" w:right="84"/>
              <w:jc w:val="center"/>
            </w:pPr>
            <w:r>
              <w:t>Choose an</w:t>
            </w:r>
            <w:r>
              <w:rPr>
                <w:spacing w:val="-2"/>
              </w:rPr>
              <w:t xml:space="preserve"> </w:t>
            </w:r>
            <w:r>
              <w:t>item.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1AFC">
        <w:trPr>
          <w:trHeight w:val="257"/>
        </w:trPr>
        <w:tc>
          <w:tcPr>
            <w:tcW w:w="1498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47"/>
              <w:ind w:left="9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before="47"/>
              <w:ind w:left="7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0A0B6B">
            <w:pPr>
              <w:pStyle w:val="TableParagraph"/>
              <w:spacing w:line="237" w:lineRule="exact"/>
              <w:ind w:left="92" w:right="84"/>
              <w:jc w:val="center"/>
            </w:pPr>
            <w:r>
              <w:t>Choose an</w:t>
            </w:r>
            <w:r>
              <w:rPr>
                <w:spacing w:val="-2"/>
              </w:rPr>
              <w:t xml:space="preserve"> </w:t>
            </w:r>
            <w:r>
              <w:t>item.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1AFC" w:rsidRDefault="00F01AFC">
      <w:pPr>
        <w:pStyle w:val="Corpodeltesto"/>
        <w:rPr>
          <w:i/>
          <w:sz w:val="20"/>
        </w:rPr>
      </w:pPr>
    </w:p>
    <w:p w:rsidR="00F01AFC" w:rsidRDefault="00F01AFC">
      <w:pPr>
        <w:pStyle w:val="Corpodeltesto"/>
        <w:rPr>
          <w:i/>
          <w:sz w:val="20"/>
        </w:rPr>
      </w:pPr>
    </w:p>
    <w:p w:rsidR="00F01AFC" w:rsidRDefault="00F01AFC">
      <w:pPr>
        <w:pStyle w:val="Corpodeltesto"/>
        <w:rPr>
          <w:i/>
          <w:sz w:val="20"/>
        </w:rPr>
      </w:pPr>
    </w:p>
    <w:p w:rsidR="00F01AFC" w:rsidRDefault="00F01AFC">
      <w:pPr>
        <w:pStyle w:val="Corpodeltesto"/>
        <w:spacing w:before="7"/>
        <w:rPr>
          <w:i/>
          <w:sz w:val="18"/>
        </w:rPr>
      </w:pPr>
    </w:p>
    <w:tbl>
      <w:tblPr>
        <w:tblStyle w:val="TableNormal"/>
        <w:tblW w:w="0" w:type="auto"/>
        <w:tblInd w:w="28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223"/>
        <w:gridCol w:w="854"/>
        <w:gridCol w:w="1072"/>
        <w:gridCol w:w="1646"/>
        <w:gridCol w:w="1372"/>
        <w:gridCol w:w="1499"/>
        <w:gridCol w:w="1626"/>
        <w:gridCol w:w="1240"/>
        <w:gridCol w:w="1530"/>
      </w:tblGrid>
      <w:tr w:rsidR="00F01AFC">
        <w:trPr>
          <w:trHeight w:val="562"/>
        </w:trPr>
        <w:tc>
          <w:tcPr>
            <w:tcW w:w="11062" w:type="dxa"/>
            <w:gridSpan w:val="9"/>
            <w:tcBorders>
              <w:bottom w:val="nil"/>
            </w:tcBorders>
            <w:shd w:val="clear" w:color="auto" w:fill="D5DCE4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ind w:left="3082" w:right="30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changes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  <w:p w:rsidR="00F01AFC" w:rsidRDefault="000A0B6B">
            <w:pPr>
              <w:pStyle w:val="TableParagraph"/>
              <w:spacing w:before="1" w:line="151" w:lineRule="exact"/>
              <w:ind w:left="3082" w:right="3062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F01AFC">
        <w:trPr>
          <w:trHeight w:val="965"/>
        </w:trPr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vMerge w:val="restart"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99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1"/>
              <w:ind w:left="141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:rsidR="00F01AFC" w:rsidRDefault="000A0B6B">
            <w:pPr>
              <w:pStyle w:val="TableParagraph"/>
              <w:ind w:left="136" w:right="12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spacing w:before="1"/>
              <w:ind w:left="187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at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the Sending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:rsidR="00F01AFC" w:rsidRDefault="000A0B6B">
            <w:pPr>
              <w:pStyle w:val="TableParagraph"/>
              <w:spacing w:line="195" w:lineRule="exact"/>
              <w:ind w:left="187" w:right="167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:rsidR="00F01AFC" w:rsidRDefault="000A0B6B">
            <w:pPr>
              <w:pStyle w:val="TableParagraph"/>
              <w:spacing w:line="165" w:lineRule="exact"/>
              <w:ind w:left="185" w:right="167"/>
              <w:jc w:val="center"/>
              <w:rPr>
                <w:sz w:val="16"/>
              </w:rPr>
            </w:pPr>
            <w:r>
              <w:rPr>
                <w:sz w:val="16"/>
              </w:rPr>
              <w:t>course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1"/>
              <w:ind w:left="303" w:right="280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F01AFC" w:rsidRDefault="000A0B6B">
            <w:pPr>
              <w:pStyle w:val="TableParagraph"/>
              <w:ind w:left="92" w:right="77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99" w:line="195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F01AFC" w:rsidRDefault="000A0B6B">
            <w:pPr>
              <w:pStyle w:val="TableParagraph"/>
              <w:spacing w:line="195" w:lineRule="exact"/>
              <w:ind w:left="175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DADA"/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1"/>
              <w:ind w:left="131" w:right="107" w:firstLine="13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 credits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equivalent)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0CECE"/>
          </w:tcPr>
          <w:p w:rsidR="00F01AFC" w:rsidRDefault="000A0B6B">
            <w:pPr>
              <w:pStyle w:val="TableParagraph"/>
              <w:ind w:left="394" w:right="330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Automatic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recognition</w:t>
            </w:r>
          </w:p>
        </w:tc>
      </w:tr>
      <w:tr w:rsidR="00F01AFC">
        <w:trPr>
          <w:trHeight w:val="511"/>
        </w:trPr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:rsidR="00F01AFC" w:rsidRDefault="000A0B6B">
            <w:pPr>
              <w:pStyle w:val="TableParagraph"/>
              <w:ind w:left="625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:rsidR="00F01AFC" w:rsidRDefault="000A0B6B">
            <w:pPr>
              <w:pStyle w:val="TableParagraph"/>
              <w:ind w:left="18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01AFC" w:rsidRDefault="000A0B6B">
            <w:pPr>
              <w:pStyle w:val="TableParagraph"/>
              <w:spacing w:line="255" w:lineRule="exact"/>
              <w:ind w:left="108"/>
            </w:pPr>
            <w:r>
              <w:t>Choose an</w:t>
            </w:r>
          </w:p>
          <w:p w:rsidR="00F01AFC" w:rsidRDefault="000A0B6B">
            <w:pPr>
              <w:pStyle w:val="TableParagraph"/>
              <w:spacing w:line="237" w:lineRule="exact"/>
              <w:ind w:left="108"/>
            </w:pPr>
            <w:r>
              <w:t>item.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134" w:line="163" w:lineRule="exact"/>
              <w:ind w:left="115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z w:val="12"/>
              </w:rPr>
              <w:t xml:space="preserve">  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526"/>
        </w:trPr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right w:val="single" w:sz="8" w:space="0" w:color="000000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:rsidR="00F01AFC" w:rsidRDefault="000A0B6B">
            <w:pPr>
              <w:pStyle w:val="TableParagraph"/>
              <w:ind w:left="625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1AFC" w:rsidRDefault="00F01AFC">
            <w:pPr>
              <w:pStyle w:val="TableParagraph"/>
              <w:spacing w:before="11"/>
              <w:rPr>
                <w:rFonts w:ascii="Verdana"/>
                <w:b/>
                <w:i/>
                <w:sz w:val="14"/>
              </w:rPr>
            </w:pPr>
          </w:p>
          <w:p w:rsidR="00F01AFC" w:rsidRDefault="000A0B6B">
            <w:pPr>
              <w:pStyle w:val="TableParagraph"/>
              <w:ind w:left="18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01AFC" w:rsidRDefault="000A0B6B">
            <w:pPr>
              <w:pStyle w:val="TableParagraph"/>
              <w:spacing w:line="255" w:lineRule="exact"/>
              <w:ind w:left="108"/>
            </w:pPr>
            <w:r>
              <w:t>Choose an</w:t>
            </w:r>
          </w:p>
          <w:p w:rsidR="00F01AFC" w:rsidRDefault="000A0B6B">
            <w:pPr>
              <w:pStyle w:val="TableParagraph"/>
              <w:spacing w:line="251" w:lineRule="exact"/>
              <w:ind w:left="108"/>
            </w:pPr>
            <w:r>
              <w:t>item.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01AFC" w:rsidRDefault="00F01A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</w:tcBorders>
          </w:tcPr>
          <w:p w:rsidR="00F01AFC" w:rsidRDefault="00F01AFC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F01AFC" w:rsidRDefault="000A0B6B">
            <w:pPr>
              <w:pStyle w:val="TableParagraph"/>
              <w:spacing w:before="134" w:line="177" w:lineRule="exact"/>
              <w:ind w:left="115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z w:val="12"/>
              </w:rPr>
              <w:t xml:space="preserve">  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</w:tbl>
    <w:p w:rsidR="00F01AFC" w:rsidRDefault="00F01AFC">
      <w:pPr>
        <w:spacing w:line="177" w:lineRule="exact"/>
        <w:rPr>
          <w:rFonts w:ascii="MS Gothic" w:hAnsi="MS Gothic"/>
          <w:sz w:val="12"/>
        </w:rPr>
        <w:sectPr w:rsidR="00F01AFC">
          <w:pgSz w:w="11910" w:h="16840"/>
          <w:pgMar w:top="620" w:right="80" w:bottom="280" w:left="300" w:header="720" w:footer="720" w:gutter="0"/>
          <w:cols w:space="720"/>
        </w:sectPr>
      </w:pPr>
    </w:p>
    <w:p w:rsidR="00F01AFC" w:rsidRDefault="00F01AFC">
      <w:pPr>
        <w:pStyle w:val="Corpodeltesto"/>
        <w:spacing w:before="8"/>
        <w:rPr>
          <w:i/>
          <w:sz w:val="4"/>
        </w:rPr>
      </w:pPr>
    </w:p>
    <w:tbl>
      <w:tblPr>
        <w:tblStyle w:val="TableNormal"/>
        <w:tblW w:w="0" w:type="auto"/>
        <w:tblInd w:w="2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68"/>
        <w:gridCol w:w="1142"/>
        <w:gridCol w:w="3105"/>
        <w:gridCol w:w="1665"/>
        <w:gridCol w:w="1667"/>
        <w:gridCol w:w="1309"/>
        <w:gridCol w:w="1460"/>
      </w:tblGrid>
      <w:tr w:rsidR="00F01AFC">
        <w:trPr>
          <w:trHeight w:val="507"/>
        </w:trPr>
        <w:tc>
          <w:tcPr>
            <w:tcW w:w="11116" w:type="dxa"/>
            <w:gridSpan w:val="7"/>
            <w:shd w:val="clear" w:color="auto" w:fill="D5DCE4"/>
          </w:tcPr>
          <w:p w:rsidR="00F01AFC" w:rsidRDefault="000A0B6B">
            <w:pPr>
              <w:pStyle w:val="TableParagraph"/>
              <w:spacing w:line="195" w:lineRule="exact"/>
              <w:ind w:left="3114" w:right="30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changes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  <w:p w:rsidR="00F01AFC" w:rsidRDefault="000A0B6B">
            <w:pPr>
              <w:pStyle w:val="TableParagraph"/>
              <w:spacing w:line="170" w:lineRule="exact"/>
              <w:ind w:left="3114" w:right="3102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F01AFC">
        <w:trPr>
          <w:trHeight w:val="814"/>
        </w:trPr>
        <w:tc>
          <w:tcPr>
            <w:tcW w:w="768" w:type="dxa"/>
            <w:vMerge w:val="restart"/>
            <w:shd w:val="clear" w:color="auto" w:fill="D5DCE4"/>
          </w:tcPr>
          <w:p w:rsidR="00F01AFC" w:rsidRDefault="00F01AFC">
            <w:pPr>
              <w:pStyle w:val="TableParagraph"/>
              <w:spacing w:before="12"/>
              <w:rPr>
                <w:rFonts w:ascii="Verdana"/>
                <w:b/>
                <w:i/>
                <w:sz w:val="19"/>
              </w:rPr>
            </w:pPr>
          </w:p>
          <w:p w:rsidR="00F01AFC" w:rsidRDefault="000A0B6B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C2</w:t>
            </w:r>
          </w:p>
        </w:tc>
        <w:tc>
          <w:tcPr>
            <w:tcW w:w="1142" w:type="dxa"/>
            <w:shd w:val="clear" w:color="auto" w:fill="D0CECE"/>
          </w:tcPr>
          <w:p w:rsidR="00F01AFC" w:rsidRDefault="000A0B6B">
            <w:pPr>
              <w:pStyle w:val="TableParagraph"/>
              <w:ind w:left="97" w:right="184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any)</w:t>
            </w:r>
          </w:p>
        </w:tc>
        <w:tc>
          <w:tcPr>
            <w:tcW w:w="3105" w:type="dxa"/>
            <w:shd w:val="clear" w:color="auto" w:fill="D0CECE"/>
          </w:tcPr>
          <w:p w:rsidR="00F01AFC" w:rsidRDefault="000A0B6B">
            <w:pPr>
              <w:pStyle w:val="TableParagraph"/>
              <w:ind w:left="98" w:right="75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or description of the study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programme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665" w:type="dxa"/>
            <w:shd w:val="clear" w:color="auto" w:fill="D0CECE"/>
          </w:tcPr>
          <w:p w:rsidR="00F01AFC" w:rsidRDefault="000A0B6B">
            <w:pPr>
              <w:pStyle w:val="TableParagraph"/>
              <w:ind w:left="163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Short description of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the virtual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:rsidR="00F01AFC" w:rsidRDefault="000A0B6B">
            <w:pPr>
              <w:pStyle w:val="TableParagraph"/>
              <w:spacing w:line="195" w:lineRule="exact"/>
              <w:ind w:left="82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(obligatory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field):</w:t>
            </w:r>
          </w:p>
        </w:tc>
        <w:tc>
          <w:tcPr>
            <w:tcW w:w="1667" w:type="dxa"/>
            <w:shd w:val="clear" w:color="auto" w:fill="D0CECE"/>
          </w:tcPr>
          <w:p w:rsidR="00F01AFC" w:rsidRDefault="000A0B6B">
            <w:pPr>
              <w:pStyle w:val="TableParagraph"/>
              <w:ind w:left="101" w:right="80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Reason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1309" w:type="dxa"/>
            <w:shd w:val="clear" w:color="auto" w:fill="DADADA"/>
          </w:tcPr>
          <w:p w:rsidR="00F01AFC" w:rsidRDefault="000A0B6B">
            <w:pPr>
              <w:pStyle w:val="TableParagraph"/>
              <w:ind w:left="100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credits to be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awarded</w:t>
            </w:r>
          </w:p>
        </w:tc>
        <w:tc>
          <w:tcPr>
            <w:tcW w:w="1460" w:type="dxa"/>
            <w:shd w:val="clear" w:color="auto" w:fill="D0CECE"/>
          </w:tcPr>
          <w:p w:rsidR="00F01AFC" w:rsidRDefault="000A0B6B">
            <w:pPr>
              <w:pStyle w:val="TableParagraph"/>
              <w:ind w:left="101" w:right="550"/>
              <w:rPr>
                <w:b/>
                <w:sz w:val="16"/>
              </w:rPr>
            </w:pPr>
            <w:r>
              <w:rPr>
                <w:b/>
                <w:sz w:val="16"/>
              </w:rPr>
              <w:t>Automatic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recognition</w:t>
            </w:r>
          </w:p>
        </w:tc>
      </w:tr>
      <w:tr w:rsidR="00F01AFC">
        <w:trPr>
          <w:trHeight w:val="310"/>
        </w:trPr>
        <w:tc>
          <w:tcPr>
            <w:tcW w:w="768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F01AFC" w:rsidRDefault="000A0B6B">
            <w:pPr>
              <w:pStyle w:val="TableParagraph"/>
              <w:spacing w:line="186" w:lineRule="exact"/>
              <w:ind w:left="277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z w:val="12"/>
              </w:rPr>
              <w:t xml:space="preserve">  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  <w:tr w:rsidR="00F01AFC">
        <w:trPr>
          <w:trHeight w:val="303"/>
        </w:trPr>
        <w:tc>
          <w:tcPr>
            <w:tcW w:w="768" w:type="dxa"/>
            <w:vMerge/>
            <w:tcBorders>
              <w:top w:val="nil"/>
            </w:tcBorders>
            <w:shd w:val="clear" w:color="auto" w:fill="D5DCE4"/>
          </w:tcPr>
          <w:p w:rsidR="00F01AFC" w:rsidRDefault="00F01AFC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F01AFC" w:rsidRDefault="00F01A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</w:tcPr>
          <w:p w:rsidR="00F01AFC" w:rsidRDefault="000A0B6B">
            <w:pPr>
              <w:pStyle w:val="TableParagraph"/>
              <w:spacing w:line="186" w:lineRule="exact"/>
              <w:ind w:left="277"/>
              <w:rPr>
                <w:rFonts w:ascii="MS Gothic" w:hAnsi="MS Gothic"/>
                <w:sz w:val="12"/>
              </w:rPr>
            </w:pPr>
            <w:r>
              <w:rPr>
                <w:i/>
                <w:sz w:val="16"/>
              </w:rPr>
              <w:t>Yes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z w:val="12"/>
              </w:rPr>
              <w:t xml:space="preserve">  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</w:p>
        </w:tc>
      </w:tr>
    </w:tbl>
    <w:p w:rsidR="00F01AFC" w:rsidRDefault="00F01AFC">
      <w:pPr>
        <w:pStyle w:val="Corpodeltesto"/>
        <w:rPr>
          <w:i/>
          <w:sz w:val="20"/>
        </w:rPr>
      </w:pPr>
    </w:p>
    <w:p w:rsidR="00F01AFC" w:rsidRDefault="000A0B6B">
      <w:pPr>
        <w:pStyle w:val="Paragrafoelenco"/>
        <w:numPr>
          <w:ilvl w:val="0"/>
          <w:numId w:val="3"/>
        </w:numPr>
        <w:tabs>
          <w:tab w:val="left" w:pos="1471"/>
          <w:tab w:val="left" w:pos="1472"/>
        </w:tabs>
        <w:spacing w:line="237" w:lineRule="auto"/>
        <w:ind w:hanging="265"/>
        <w:rPr>
          <w:b/>
          <w:i/>
        </w:rPr>
      </w:pPr>
      <w:r>
        <w:tab/>
      </w:r>
      <w:r>
        <w:rPr>
          <w:b/>
          <w:i/>
          <w:color w:val="002060"/>
        </w:rPr>
        <w:t>In case of changes to the learning agreement for mobility types: Blended</w:t>
      </w:r>
      <w:r>
        <w:rPr>
          <w:b/>
          <w:i/>
          <w:color w:val="002060"/>
          <w:spacing w:val="1"/>
        </w:rPr>
        <w:t xml:space="preserve"> </w:t>
      </w:r>
      <w:r>
        <w:rPr>
          <w:b/>
          <w:i/>
          <w:color w:val="002060"/>
        </w:rPr>
        <w:t>mobility</w:t>
      </w:r>
      <w:r>
        <w:rPr>
          <w:b/>
          <w:i/>
          <w:color w:val="002060"/>
          <w:spacing w:val="-4"/>
        </w:rPr>
        <w:t xml:space="preserve"> </w:t>
      </w:r>
      <w:r>
        <w:rPr>
          <w:b/>
          <w:i/>
          <w:color w:val="002060"/>
        </w:rPr>
        <w:t>with</w:t>
      </w:r>
      <w:r>
        <w:rPr>
          <w:b/>
          <w:i/>
          <w:color w:val="002060"/>
          <w:spacing w:val="-3"/>
        </w:rPr>
        <w:t xml:space="preserve"> </w:t>
      </w:r>
      <w:r>
        <w:rPr>
          <w:b/>
          <w:i/>
          <w:color w:val="002060"/>
        </w:rPr>
        <w:t>short-term</w:t>
      </w:r>
      <w:r>
        <w:rPr>
          <w:b/>
          <w:i/>
          <w:color w:val="002060"/>
          <w:spacing w:val="-5"/>
        </w:rPr>
        <w:t xml:space="preserve"> </w:t>
      </w:r>
      <w:r>
        <w:rPr>
          <w:b/>
          <w:i/>
          <w:color w:val="002060"/>
        </w:rPr>
        <w:t>physical</w:t>
      </w:r>
      <w:r>
        <w:rPr>
          <w:b/>
          <w:i/>
          <w:color w:val="002060"/>
          <w:spacing w:val="-5"/>
        </w:rPr>
        <w:t xml:space="preserve"> </w:t>
      </w:r>
      <w:r>
        <w:rPr>
          <w:b/>
          <w:i/>
          <w:color w:val="002060"/>
        </w:rPr>
        <w:t>mobility</w:t>
      </w:r>
      <w:r>
        <w:rPr>
          <w:b/>
          <w:i/>
          <w:color w:val="002060"/>
          <w:spacing w:val="-4"/>
        </w:rPr>
        <w:t xml:space="preserve"> </w:t>
      </w:r>
      <w:r>
        <w:rPr>
          <w:b/>
          <w:i/>
          <w:color w:val="002060"/>
        </w:rPr>
        <w:t>or</w:t>
      </w:r>
      <w:r>
        <w:rPr>
          <w:b/>
          <w:i/>
          <w:color w:val="002060"/>
          <w:spacing w:val="-3"/>
        </w:rPr>
        <w:t xml:space="preserve"> </w:t>
      </w:r>
      <w:r>
        <w:rPr>
          <w:b/>
          <w:i/>
          <w:color w:val="002060"/>
        </w:rPr>
        <w:t>Short-term</w:t>
      </w:r>
      <w:r>
        <w:rPr>
          <w:b/>
          <w:i/>
          <w:color w:val="002060"/>
          <w:spacing w:val="-5"/>
        </w:rPr>
        <w:t xml:space="preserve"> </w:t>
      </w:r>
      <w:r>
        <w:rPr>
          <w:b/>
          <w:i/>
          <w:color w:val="002060"/>
        </w:rPr>
        <w:t>doctoral</w:t>
      </w:r>
      <w:r>
        <w:rPr>
          <w:b/>
          <w:i/>
          <w:color w:val="002060"/>
          <w:spacing w:val="-5"/>
        </w:rPr>
        <w:t xml:space="preserve"> </w:t>
      </w:r>
      <w:r>
        <w:rPr>
          <w:b/>
          <w:i/>
          <w:color w:val="002060"/>
        </w:rPr>
        <w:t>mobility,</w:t>
      </w:r>
    </w:p>
    <w:p w:rsidR="00F01AFC" w:rsidRDefault="000A0B6B">
      <w:pPr>
        <w:spacing w:line="267" w:lineRule="exact"/>
        <w:ind w:left="3508"/>
        <w:rPr>
          <w:rFonts w:ascii="Verdana"/>
          <w:b/>
          <w:i/>
        </w:rPr>
      </w:pPr>
      <w:r>
        <w:rPr>
          <w:rFonts w:ascii="Verdana"/>
          <w:b/>
          <w:i/>
          <w:color w:val="002060"/>
        </w:rPr>
        <w:t>please</w:t>
      </w:r>
      <w:r>
        <w:rPr>
          <w:rFonts w:ascii="Verdana"/>
          <w:b/>
          <w:i/>
          <w:color w:val="002060"/>
          <w:spacing w:val="-3"/>
        </w:rPr>
        <w:t xml:space="preserve"> </w:t>
      </w:r>
      <w:r>
        <w:rPr>
          <w:rFonts w:ascii="Verdana"/>
          <w:b/>
          <w:i/>
          <w:color w:val="002060"/>
        </w:rPr>
        <w:t>create</w:t>
      </w:r>
      <w:r>
        <w:rPr>
          <w:rFonts w:ascii="Verdana"/>
          <w:b/>
          <w:i/>
          <w:color w:val="002060"/>
          <w:spacing w:val="-3"/>
        </w:rPr>
        <w:t xml:space="preserve"> </w:t>
      </w:r>
      <w:r>
        <w:rPr>
          <w:rFonts w:ascii="Verdana"/>
          <w:b/>
          <w:i/>
          <w:color w:val="002060"/>
        </w:rPr>
        <w:t>a</w:t>
      </w:r>
      <w:r>
        <w:rPr>
          <w:rFonts w:ascii="Verdana"/>
          <w:b/>
          <w:i/>
          <w:color w:val="002060"/>
          <w:spacing w:val="-3"/>
        </w:rPr>
        <w:t xml:space="preserve"> </w:t>
      </w:r>
      <w:r>
        <w:rPr>
          <w:rFonts w:ascii="Verdana"/>
          <w:b/>
          <w:i/>
          <w:color w:val="002060"/>
        </w:rPr>
        <w:t>new</w:t>
      </w:r>
      <w:r>
        <w:rPr>
          <w:rFonts w:ascii="Verdana"/>
          <w:b/>
          <w:i/>
          <w:color w:val="002060"/>
          <w:spacing w:val="-3"/>
        </w:rPr>
        <w:t xml:space="preserve"> </w:t>
      </w:r>
      <w:r>
        <w:rPr>
          <w:rFonts w:ascii="Verdana"/>
          <w:b/>
          <w:i/>
          <w:color w:val="002060"/>
        </w:rPr>
        <w:t>learning</w:t>
      </w:r>
      <w:r>
        <w:rPr>
          <w:rFonts w:ascii="Verdana"/>
          <w:b/>
          <w:i/>
          <w:color w:val="002060"/>
          <w:spacing w:val="-3"/>
        </w:rPr>
        <w:t xml:space="preserve"> </w:t>
      </w:r>
      <w:r>
        <w:rPr>
          <w:rFonts w:ascii="Verdana"/>
          <w:b/>
          <w:i/>
          <w:color w:val="002060"/>
        </w:rPr>
        <w:t>agreement</w:t>
      </w:r>
    </w:p>
    <w:p w:rsidR="00F01AFC" w:rsidRDefault="00F01AFC">
      <w:pPr>
        <w:pStyle w:val="Corpodeltesto"/>
        <w:rPr>
          <w:i/>
          <w:sz w:val="26"/>
        </w:rPr>
      </w:pPr>
    </w:p>
    <w:p w:rsidR="00F01AFC" w:rsidRDefault="00F01AFC">
      <w:pPr>
        <w:pStyle w:val="Corpodeltesto"/>
        <w:rPr>
          <w:i/>
          <w:sz w:val="22"/>
        </w:rPr>
      </w:pPr>
    </w:p>
    <w:p w:rsidR="00F01AFC" w:rsidRDefault="000A0B6B">
      <w:pPr>
        <w:pStyle w:val="Corpodeltesto"/>
        <w:spacing w:before="1"/>
        <w:ind w:left="2600" w:right="2846"/>
        <w:jc w:val="center"/>
      </w:pPr>
      <w:r>
        <w:rPr>
          <w:color w:val="002060"/>
        </w:rPr>
        <w:t>Glossary</w:t>
      </w:r>
    </w:p>
    <w:p w:rsidR="00F01AFC" w:rsidRDefault="00F01AFC">
      <w:pPr>
        <w:pStyle w:val="Corpodeltesto"/>
        <w:rPr>
          <w:sz w:val="20"/>
        </w:rPr>
      </w:pPr>
    </w:p>
    <w:p w:rsidR="00F01AFC" w:rsidRDefault="00F01AFC">
      <w:pPr>
        <w:pStyle w:val="Corpodeltesto"/>
        <w:spacing w:before="5" w:after="1"/>
        <w:rPr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3"/>
        <w:gridCol w:w="8133"/>
      </w:tblGrid>
      <w:tr w:rsidR="00F01AFC">
        <w:trPr>
          <w:trHeight w:val="388"/>
        </w:trPr>
        <w:tc>
          <w:tcPr>
            <w:tcW w:w="2323" w:type="dxa"/>
            <w:shd w:val="clear" w:color="auto" w:fill="D5DCE4"/>
          </w:tcPr>
          <w:p w:rsidR="00F01AFC" w:rsidRDefault="000A0B6B">
            <w:pPr>
              <w:pStyle w:val="TableParagraph"/>
              <w:spacing w:line="267" w:lineRule="exact"/>
              <w:ind w:left="810" w:right="823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002060"/>
              </w:rPr>
              <w:t>Term</w:t>
            </w:r>
          </w:p>
        </w:tc>
        <w:tc>
          <w:tcPr>
            <w:tcW w:w="8133" w:type="dxa"/>
            <w:shd w:val="clear" w:color="auto" w:fill="D5DCE4"/>
          </w:tcPr>
          <w:p w:rsidR="00F01AFC" w:rsidRDefault="000A0B6B">
            <w:pPr>
              <w:pStyle w:val="TableParagraph"/>
              <w:spacing w:line="267" w:lineRule="exact"/>
              <w:ind w:left="108" w:right="125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002060"/>
              </w:rPr>
              <w:t>Definition/Explanation</w:t>
            </w:r>
          </w:p>
        </w:tc>
      </w:tr>
      <w:tr w:rsidR="00F01AFC">
        <w:trPr>
          <w:trHeight w:val="364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/>
              <w:ind w:left="110" w:right="125"/>
              <w:jc w:val="center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belongs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passport.</w:t>
            </w:r>
          </w:p>
        </w:tc>
      </w:tr>
      <w:tr w:rsidR="00F01AFC">
        <w:trPr>
          <w:trHeight w:val="1338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The European Student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Identifier (ESI)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A unique 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Identifier number 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authenticate 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Erasmus+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and/or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desktop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 for identifying and authenticating students can be accepted.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more information,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hyperlink r:id="rId5">
              <w:r>
                <w:rPr>
                  <w:color w:val="0563C1"/>
                  <w:sz w:val="20"/>
                  <w:u w:val="single" w:color="0563C1"/>
                </w:rPr>
                <w:t>Erasmus</w:t>
              </w:r>
              <w:r>
                <w:rPr>
                  <w:color w:val="0563C1"/>
                  <w:spacing w:val="1"/>
                  <w:sz w:val="20"/>
                  <w:u w:val="single" w:color="0563C1"/>
                </w:rPr>
                <w:t xml:space="preserve"> </w:t>
              </w:r>
              <w:r>
                <w:rPr>
                  <w:color w:val="0563C1"/>
                  <w:sz w:val="20"/>
                  <w:u w:val="single" w:color="0563C1"/>
                </w:rPr>
                <w:t>Without</w:t>
              </w:r>
              <w:r>
                <w:rPr>
                  <w:color w:val="0563C1"/>
                  <w:spacing w:val="-1"/>
                  <w:sz w:val="20"/>
                  <w:u w:val="single" w:color="0563C1"/>
                </w:rPr>
                <w:t xml:space="preserve"> </w:t>
              </w:r>
              <w:r>
                <w:rPr>
                  <w:color w:val="0563C1"/>
                  <w:sz w:val="20"/>
                  <w:u w:val="single" w:color="0563C1"/>
                </w:rPr>
                <w:t>Paper Competence</w:t>
              </w:r>
              <w:r>
                <w:rPr>
                  <w:color w:val="0563C1"/>
                  <w:spacing w:val="2"/>
                  <w:sz w:val="20"/>
                  <w:u w:val="single" w:color="0563C1"/>
                </w:rPr>
                <w:t xml:space="preserve"> </w:t>
              </w:r>
              <w:r>
                <w:rPr>
                  <w:color w:val="0563C1"/>
                  <w:sz w:val="20"/>
                  <w:u w:val="single" w:color="0563C1"/>
                </w:rPr>
                <w:t>Centre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F01AFC">
        <w:trPr>
          <w:trHeight w:val="729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cycle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/>
              <w:ind w:left="108" w:right="96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(EQF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Bachelor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(EQF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second cycle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(EQF 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Doctorate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equivalent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third cycle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(EQF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 8).</w:t>
            </w:r>
          </w:p>
        </w:tc>
      </w:tr>
      <w:tr w:rsidR="00F01AFC">
        <w:trPr>
          <w:trHeight w:val="1362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color w:val="000080"/>
                <w:sz w:val="20"/>
              </w:rPr>
              <w:t xml:space="preserve">he </w:t>
            </w:r>
            <w:hyperlink r:id="rId6">
              <w:r>
                <w:rPr>
                  <w:color w:val="0563C1"/>
                  <w:sz w:val="20"/>
                  <w:u w:val="single" w:color="0563C1"/>
                </w:rPr>
                <w:t>ISCED-F 2013 search too</w:t>
              </w:r>
              <w:r>
                <w:rPr>
                  <w:color w:val="0563C1"/>
                  <w:sz w:val="20"/>
                </w:rPr>
                <w:t xml:space="preserve">l </w:t>
              </w:r>
            </w:hyperlink>
            <w:r>
              <w:rPr>
                <w:sz w:val="20"/>
              </w:rPr>
              <w:t xml:space="preserve">available at </w:t>
            </w:r>
            <w:hyperlink r:id="rId7">
              <w:r>
                <w:rPr>
                  <w:color w:val="0563C1"/>
                  <w:sz w:val="20"/>
                  <w:u w:val="single" w:color="0563C1"/>
                </w:rPr>
                <w:t>http://ec.europa.eu/education/international-standard-</w:t>
              </w:r>
            </w:hyperlink>
            <w:r>
              <w:rPr>
                <w:color w:val="0563C1"/>
                <w:spacing w:val="1"/>
                <w:sz w:val="20"/>
              </w:rPr>
              <w:t xml:space="preserve"> </w:t>
            </w:r>
            <w:hyperlink r:id="rId8">
              <w:r>
                <w:rPr>
                  <w:color w:val="0563C1"/>
                  <w:sz w:val="20"/>
                  <w:u w:val="single" w:color="0563C1"/>
                </w:rPr>
                <w:t>classification-of-education-isced_en</w:t>
              </w:r>
            </w:hyperlink>
            <w:r>
              <w:rPr>
                <w:color w:val="0563C1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closest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Sending Institution.</w:t>
            </w:r>
          </w:p>
        </w:tc>
      </w:tr>
      <w:tr w:rsidR="00F01AFC">
        <w:trPr>
          <w:trHeight w:val="971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Erasmus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/>
              <w:ind w:left="108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higher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Charter for Higher Education (ECHE) receives. It is only applicable to higher education institutions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located in 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States and third countries 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programme.</w:t>
            </w:r>
          </w:p>
        </w:tc>
      </w:tr>
      <w:tr w:rsidR="00F01AFC">
        <w:trPr>
          <w:trHeight w:val="853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2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Administrative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 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equivalent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institution.</w:t>
            </w:r>
          </w:p>
        </w:tc>
      </w:tr>
      <w:tr w:rsidR="00F01AFC">
        <w:trPr>
          <w:trHeight w:val="606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10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Mobility </w:t>
            </w:r>
            <w:r>
              <w:rPr>
                <w:b/>
                <w:sz w:val="20"/>
              </w:rPr>
              <w:t>type: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Semester(s)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/>
              <w:ind w:left="108" w:right="12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abroad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lasting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term/trimester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mobility)</w:t>
            </w:r>
          </w:p>
        </w:tc>
      </w:tr>
      <w:tr w:rsidR="00F01AFC">
        <w:trPr>
          <w:trHeight w:val="853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Blended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Any mobility can be carried out as a “blended mobility” by combining the study period abroad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before,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 enhance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 outcomes.</w:t>
            </w:r>
          </w:p>
        </w:tc>
      </w:tr>
      <w:tr w:rsidR="00F01AFC">
        <w:trPr>
          <w:trHeight w:val="1322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Short description of 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virtual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An indication of whether the virtual component is an online course(s), embedded in a course(s)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selected at the receiving institution, embedded in a blended intensive programme and/or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receiving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title(s)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</w:tbl>
    <w:p w:rsidR="00F01AFC" w:rsidRDefault="00F01AFC">
      <w:pPr>
        <w:spacing w:line="276" w:lineRule="auto"/>
        <w:jc w:val="both"/>
        <w:rPr>
          <w:sz w:val="20"/>
        </w:rPr>
        <w:sectPr w:rsidR="00F01AFC">
          <w:pgSz w:w="11910" w:h="16840"/>
          <w:pgMar w:top="1580" w:right="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3"/>
        <w:gridCol w:w="8133"/>
      </w:tblGrid>
      <w:tr w:rsidR="00F01AFC">
        <w:trPr>
          <w:trHeight w:val="1041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Blended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short term physical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If a long-term physical mobility is not suitable, the student may undertake a study period abroad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lasting between 5 days and 30 days and combined with a compulsory virtual component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 exchang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teamwork.</w:t>
            </w:r>
          </w:p>
        </w:tc>
      </w:tr>
      <w:tr w:rsidR="00F01AFC">
        <w:trPr>
          <w:trHeight w:val="1043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Short-term doctoral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mobility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3"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 study period abroad lasting between 5 days and 30 days. An optional virtual component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 an online learning exchange and/or teamwork can be added to further enhance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</w:p>
        </w:tc>
      </w:tr>
      <w:tr w:rsidR="00F01AFC">
        <w:trPr>
          <w:trHeight w:val="1216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896"/>
              <w:rPr>
                <w:b/>
                <w:sz w:val="20"/>
              </w:rPr>
            </w:pPr>
            <w:r>
              <w:rPr>
                <w:b/>
                <w:sz w:val="20"/>
              </w:rPr>
              <w:t>ECTS credits (or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equivalent)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In countries where the "ECTS" system is not in place, in particular for institutions located in third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Bologna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"ECTS"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replaced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added.</w:t>
            </w:r>
          </w:p>
        </w:tc>
      </w:tr>
      <w:tr w:rsidR="00F01AFC">
        <w:trPr>
          <w:trHeight w:val="1583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Automatic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"/>
              <w:ind w:left="108" w:right="122"/>
              <w:jc w:val="both"/>
              <w:rPr>
                <w:sz w:val="20"/>
              </w:rPr>
            </w:pPr>
            <w:r>
              <w:rPr>
                <w:sz w:val="20"/>
              </w:rPr>
              <w:t>All credits gained abroad– as agreed in the Learning Agreement and confirmed by the Transcript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any additional work or assessment of the student. This is signalled in the learning agreement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“Yes” check box. If the “No” check box is selected, a clear ju</w:t>
            </w:r>
            <w:r>
              <w:rPr>
                <w:sz w:val="20"/>
              </w:rPr>
              <w:t>stification needs to be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an indication on what other type of formal recognition will be applied e.g. registration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5"/>
                <w:sz w:val="20"/>
              </w:rPr>
              <w:t xml:space="preserve"> </w:t>
            </w:r>
            <w:hyperlink r:id="rId9">
              <w:r>
                <w:rPr>
                  <w:color w:val="0563C1"/>
                  <w:sz w:val="20"/>
                  <w:u w:val="single" w:color="0563C1"/>
                </w:rPr>
                <w:t>diploma</w:t>
              </w:r>
              <w:r>
                <w:rPr>
                  <w:color w:val="0563C1"/>
                  <w:spacing w:val="1"/>
                  <w:sz w:val="20"/>
                  <w:u w:val="single" w:color="0563C1"/>
                </w:rPr>
                <w:t xml:space="preserve"> </w:t>
              </w:r>
              <w:r>
                <w:rPr>
                  <w:color w:val="0563C1"/>
                  <w:sz w:val="20"/>
                  <w:u w:val="single" w:color="0563C1"/>
                </w:rPr>
                <w:t>supplement</w:t>
              </w:r>
              <w:r>
                <w:rPr>
                  <w:color w:val="0563C1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or </w:t>
            </w:r>
            <w:hyperlink r:id="rId10">
              <w:r>
                <w:rPr>
                  <w:color w:val="0563C1"/>
                  <w:sz w:val="20"/>
                  <w:u w:val="single" w:color="0563C1"/>
                </w:rPr>
                <w:t>Europass</w:t>
              </w:r>
              <w:r>
                <w:rPr>
                  <w:color w:val="0563C1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Mobility Document.</w:t>
            </w:r>
          </w:p>
        </w:tc>
      </w:tr>
      <w:tr w:rsidR="00F01AFC">
        <w:trPr>
          <w:trHeight w:val="1218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component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A self-contained and formal structured learning experience that features learning outcomes,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credits and forms of assessment. Examples of educational components are: a course, module,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seminar, laboratory work, practical work, preparation/research for a thesis, mobility window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electives.</w:t>
            </w:r>
          </w:p>
        </w:tc>
      </w:tr>
      <w:tr w:rsidR="00F01AFC">
        <w:trPr>
          <w:trHeight w:val="726"/>
        </w:trPr>
        <w:tc>
          <w:tcPr>
            <w:tcW w:w="2323" w:type="dxa"/>
          </w:tcPr>
          <w:p w:rsidR="00F01AFC" w:rsidRDefault="000A0B6B">
            <w:pPr>
              <w:pStyle w:val="TableParagraph"/>
              <w:ind w:left="107" w:right="76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tabs>
                <w:tab w:val="left" w:pos="503"/>
                <w:tab w:val="left" w:pos="1696"/>
                <w:tab w:val="left" w:pos="2143"/>
                <w:tab w:val="left" w:pos="2697"/>
                <w:tab w:val="left" w:pos="3763"/>
                <w:tab w:val="left" w:pos="4817"/>
                <w:tab w:val="left" w:pos="5595"/>
                <w:tab w:val="left" w:pos="6401"/>
                <w:tab w:val="left" w:pos="6807"/>
                <w:tab w:val="left" w:pos="7808"/>
              </w:tabs>
              <w:spacing w:before="119"/>
              <w:ind w:left="108" w:right="9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description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  <w:t>European</w:t>
            </w:r>
            <w:r>
              <w:rPr>
                <w:sz w:val="20"/>
              </w:rPr>
              <w:tab/>
              <w:t>Language</w:t>
            </w:r>
            <w:r>
              <w:rPr>
                <w:sz w:val="20"/>
              </w:rPr>
              <w:tab/>
              <w:t>Levels</w:t>
            </w:r>
            <w:r>
              <w:rPr>
                <w:sz w:val="20"/>
              </w:rPr>
              <w:tab/>
              <w:t>(CEFR)</w:t>
            </w:r>
            <w:r>
              <w:rPr>
                <w:sz w:val="20"/>
              </w:rPr>
              <w:tab/>
              <w:t>is</w:t>
            </w:r>
            <w:r>
              <w:rPr>
                <w:sz w:val="20"/>
              </w:rPr>
              <w:tab/>
              <w:t>available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at:</w:t>
            </w:r>
            <w:r>
              <w:rPr>
                <w:color w:val="0563C1"/>
                <w:spacing w:val="-43"/>
                <w:sz w:val="20"/>
              </w:rPr>
              <w:t xml:space="preserve"> </w:t>
            </w:r>
            <w:hyperlink r:id="rId11">
              <w:r>
                <w:rPr>
                  <w:color w:val="0563C1"/>
                  <w:sz w:val="20"/>
                  <w:u w:val="single" w:color="0563C1"/>
                </w:rPr>
                <w:t>https://europass.cedefop.europa.eu/en/resources/european-language-levels-cefr</w:t>
              </w:r>
            </w:hyperlink>
          </w:p>
        </w:tc>
      </w:tr>
      <w:tr w:rsidR="00F01AFC">
        <w:trPr>
          <w:trHeight w:val="1948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catalogue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Detailed, user-friendly and up-to-date information on the institution’s learning environment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 available to students before the mobility period and throughout their studies to enable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them to make the right choices and use their time most efficiently. The information concerns, 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example, the qualifications offered, the learning, teaching </w:t>
            </w:r>
            <w:r>
              <w:rPr>
                <w:sz w:val="20"/>
              </w:rPr>
              <w:t>and assessment procedures, the level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programmes, the individual educational components and the learning resources. The 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Catalogue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contact them.</w:t>
            </w:r>
          </w:p>
        </w:tc>
      </w:tr>
      <w:tr w:rsidR="00F01AFC">
        <w:trPr>
          <w:trHeight w:val="1216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Responsible person 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spacing w:before="12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An academic who has the authority to approve the Learning Agreement, to exceptionally amend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when it is needed, as well as to guarantee full recognition of such programme on behalf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 academic body. The name and email of the Responsible person must be filled in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differs 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mentioned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</w:p>
        </w:tc>
      </w:tr>
      <w:tr w:rsidR="00F01AFC">
        <w:trPr>
          <w:trHeight w:val="978"/>
        </w:trPr>
        <w:tc>
          <w:tcPr>
            <w:tcW w:w="2323" w:type="dxa"/>
          </w:tcPr>
          <w:p w:rsidR="00F01AFC" w:rsidRDefault="000A0B6B">
            <w:pPr>
              <w:pStyle w:val="TableParagraph"/>
              <w:spacing w:before="1"/>
              <w:ind w:left="107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Reasons for deleting 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component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Previously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  <w:p w:rsidR="00F01AFC" w:rsidRDefault="000A0B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Component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catalogue</w:t>
            </w:r>
          </w:p>
          <w:p w:rsidR="00F01AFC" w:rsidRDefault="000A0B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7" w:hanging="361"/>
              <w:rPr>
                <w:sz w:val="20"/>
              </w:rPr>
            </w:pPr>
            <w:r>
              <w:rPr>
                <w:sz w:val="20"/>
              </w:rPr>
              <w:t>Timetable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  <w:p w:rsidR="00F01AFC" w:rsidRDefault="000A0B6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</w:tr>
      <w:tr w:rsidR="00F01AFC">
        <w:trPr>
          <w:trHeight w:val="976"/>
        </w:trPr>
        <w:tc>
          <w:tcPr>
            <w:tcW w:w="2323" w:type="dxa"/>
          </w:tcPr>
          <w:p w:rsidR="00F01AFC" w:rsidRDefault="000A0B6B">
            <w:pPr>
              <w:pStyle w:val="TableParagraph"/>
              <w:ind w:left="107" w:right="538"/>
              <w:rPr>
                <w:b/>
                <w:sz w:val="20"/>
              </w:rPr>
            </w:pPr>
            <w:r>
              <w:rPr>
                <w:b/>
                <w:sz w:val="20"/>
              </w:rPr>
              <w:t>Reason for adding 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component</w:t>
            </w:r>
          </w:p>
        </w:tc>
        <w:tc>
          <w:tcPr>
            <w:tcW w:w="8133" w:type="dxa"/>
          </w:tcPr>
          <w:p w:rsidR="00F01AFC" w:rsidRDefault="000A0B6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Substituting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</w:p>
          <w:p w:rsidR="00F01AFC" w:rsidRDefault="000A0B6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  <w:r>
              <w:rPr>
                <w:sz w:val="20"/>
              </w:rPr>
              <w:t>Extending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  <w:p w:rsidR="00F01AFC" w:rsidRDefault="000A0B6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</w:p>
          <w:p w:rsidR="00F01AFC" w:rsidRDefault="000A0B6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</w:tr>
    </w:tbl>
    <w:p w:rsidR="000A0B6B" w:rsidRDefault="000A0B6B"/>
    <w:sectPr w:rsidR="000A0B6B" w:rsidSect="00F01AFC">
      <w:pgSz w:w="11910" w:h="16840"/>
      <w:pgMar w:top="700" w:right="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4FEA"/>
    <w:multiLevelType w:val="hybridMultilevel"/>
    <w:tmpl w:val="FE34CD7A"/>
    <w:lvl w:ilvl="0" w:tplc="60BEEBF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AF6AED3E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2" w:tplc="1E8C4014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3" w:tplc="D3A85CDC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4" w:tplc="DA688BCE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5" w:tplc="FCDC45CA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6" w:tplc="CDD037B0">
      <w:numFmt w:val="bullet"/>
      <w:lvlText w:val="•"/>
      <w:lvlJc w:val="left"/>
      <w:pPr>
        <w:ind w:left="4149" w:hanging="361"/>
      </w:pPr>
      <w:rPr>
        <w:rFonts w:hint="default"/>
        <w:lang w:val="en-US" w:eastAsia="en-US" w:bidi="ar-SA"/>
      </w:rPr>
    </w:lvl>
    <w:lvl w:ilvl="7" w:tplc="CA5E2302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8" w:tplc="572E1BA8">
      <w:numFmt w:val="bullet"/>
      <w:lvlText w:val="•"/>
      <w:lvlJc w:val="left"/>
      <w:pPr>
        <w:ind w:left="5259" w:hanging="361"/>
      </w:pPr>
      <w:rPr>
        <w:rFonts w:hint="default"/>
        <w:lang w:val="en-US" w:eastAsia="en-US" w:bidi="ar-SA"/>
      </w:rPr>
    </w:lvl>
  </w:abstractNum>
  <w:abstractNum w:abstractNumId="1">
    <w:nsid w:val="27B052BA"/>
    <w:multiLevelType w:val="hybridMultilevel"/>
    <w:tmpl w:val="D21AD0E6"/>
    <w:lvl w:ilvl="0" w:tplc="AC2A5B5A">
      <w:numFmt w:val="bullet"/>
      <w:lvlText w:val=""/>
      <w:lvlJc w:val="left"/>
      <w:pPr>
        <w:ind w:left="1375" w:hanging="361"/>
      </w:pPr>
      <w:rPr>
        <w:rFonts w:ascii="Symbol" w:eastAsia="Symbol" w:hAnsi="Symbol" w:cs="Symbol" w:hint="default"/>
        <w:color w:val="002060"/>
        <w:w w:val="100"/>
        <w:sz w:val="22"/>
        <w:szCs w:val="22"/>
        <w:lang w:val="en-US" w:eastAsia="en-US" w:bidi="ar-SA"/>
      </w:rPr>
    </w:lvl>
    <w:lvl w:ilvl="1" w:tplc="085AB3CE"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2" w:tplc="65B40A1A"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3" w:tplc="06BCBBC4">
      <w:numFmt w:val="bullet"/>
      <w:lvlText w:val="•"/>
      <w:lvlJc w:val="left"/>
      <w:pPr>
        <w:ind w:left="4423" w:hanging="361"/>
      </w:pPr>
      <w:rPr>
        <w:rFonts w:hint="default"/>
        <w:lang w:val="en-US" w:eastAsia="en-US" w:bidi="ar-SA"/>
      </w:rPr>
    </w:lvl>
    <w:lvl w:ilvl="4" w:tplc="EECA4EE0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5" w:tplc="5C72D616">
      <w:numFmt w:val="bullet"/>
      <w:lvlText w:val="•"/>
      <w:lvlJc w:val="left"/>
      <w:pPr>
        <w:ind w:left="6453" w:hanging="361"/>
      </w:pPr>
      <w:rPr>
        <w:rFonts w:hint="default"/>
        <w:lang w:val="en-US" w:eastAsia="en-US" w:bidi="ar-SA"/>
      </w:rPr>
    </w:lvl>
    <w:lvl w:ilvl="6" w:tplc="BEE4A582">
      <w:numFmt w:val="bullet"/>
      <w:lvlText w:val="•"/>
      <w:lvlJc w:val="left"/>
      <w:pPr>
        <w:ind w:left="7467" w:hanging="361"/>
      </w:pPr>
      <w:rPr>
        <w:rFonts w:hint="default"/>
        <w:lang w:val="en-US" w:eastAsia="en-US" w:bidi="ar-SA"/>
      </w:rPr>
    </w:lvl>
    <w:lvl w:ilvl="7" w:tplc="062AE0CC">
      <w:numFmt w:val="bullet"/>
      <w:lvlText w:val="•"/>
      <w:lvlJc w:val="left"/>
      <w:pPr>
        <w:ind w:left="8482" w:hanging="361"/>
      </w:pPr>
      <w:rPr>
        <w:rFonts w:hint="default"/>
        <w:lang w:val="en-US" w:eastAsia="en-US" w:bidi="ar-SA"/>
      </w:rPr>
    </w:lvl>
    <w:lvl w:ilvl="8" w:tplc="7F0430D4">
      <w:numFmt w:val="bullet"/>
      <w:lvlText w:val="•"/>
      <w:lvlJc w:val="left"/>
      <w:pPr>
        <w:ind w:left="9497" w:hanging="361"/>
      </w:pPr>
      <w:rPr>
        <w:rFonts w:hint="default"/>
        <w:lang w:val="en-US" w:eastAsia="en-US" w:bidi="ar-SA"/>
      </w:rPr>
    </w:lvl>
  </w:abstractNum>
  <w:abstractNum w:abstractNumId="2">
    <w:nsid w:val="4E3A4C18"/>
    <w:multiLevelType w:val="hybridMultilevel"/>
    <w:tmpl w:val="FAC019E6"/>
    <w:lvl w:ilvl="0" w:tplc="FEA0E39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A525B2C">
      <w:numFmt w:val="bullet"/>
      <w:lvlText w:val="•"/>
      <w:lvlJc w:val="left"/>
      <w:pPr>
        <w:ind w:left="1218" w:hanging="361"/>
      </w:pPr>
      <w:rPr>
        <w:rFonts w:hint="default"/>
        <w:lang w:val="en-US" w:eastAsia="en-US" w:bidi="ar-SA"/>
      </w:rPr>
    </w:lvl>
    <w:lvl w:ilvl="2" w:tplc="2D601614">
      <w:numFmt w:val="bullet"/>
      <w:lvlText w:val="•"/>
      <w:lvlJc w:val="left"/>
      <w:pPr>
        <w:ind w:left="1617" w:hanging="361"/>
      </w:pPr>
      <w:rPr>
        <w:rFonts w:hint="default"/>
        <w:lang w:val="en-US" w:eastAsia="en-US" w:bidi="ar-SA"/>
      </w:rPr>
    </w:lvl>
    <w:lvl w:ilvl="3" w:tplc="7640D44E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4" w:tplc="4FC0E1F6">
      <w:numFmt w:val="bullet"/>
      <w:lvlText w:val="•"/>
      <w:lvlJc w:val="left"/>
      <w:pPr>
        <w:ind w:left="2415" w:hanging="361"/>
      </w:pPr>
      <w:rPr>
        <w:rFonts w:hint="default"/>
        <w:lang w:val="en-US" w:eastAsia="en-US" w:bidi="ar-SA"/>
      </w:rPr>
    </w:lvl>
    <w:lvl w:ilvl="5" w:tplc="3A66B8EE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6" w:tplc="1E063EC0">
      <w:numFmt w:val="bullet"/>
      <w:lvlText w:val="•"/>
      <w:lvlJc w:val="left"/>
      <w:pPr>
        <w:ind w:left="3213" w:hanging="361"/>
      </w:pPr>
      <w:rPr>
        <w:rFonts w:hint="default"/>
        <w:lang w:val="en-US" w:eastAsia="en-US" w:bidi="ar-SA"/>
      </w:rPr>
    </w:lvl>
    <w:lvl w:ilvl="7" w:tplc="C5141E58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8" w:tplc="648CB534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</w:abstractNum>
  <w:abstractNum w:abstractNumId="3">
    <w:nsid w:val="5C1C6A17"/>
    <w:multiLevelType w:val="hybridMultilevel"/>
    <w:tmpl w:val="A64C2060"/>
    <w:lvl w:ilvl="0" w:tplc="691A8E1E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96B07DBA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BB7AE89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B8F88CCE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27D6B3F0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90AEFC62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6" w:tplc="C90C44F0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7" w:tplc="19203D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8" w:tplc="ACE44BB8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</w:abstractNum>
  <w:abstractNum w:abstractNumId="4">
    <w:nsid w:val="614C7532"/>
    <w:multiLevelType w:val="hybridMultilevel"/>
    <w:tmpl w:val="2DC66020"/>
    <w:lvl w:ilvl="0" w:tplc="404403A8">
      <w:start w:val="5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AA70395E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5D06288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EC564A0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0B589A64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5" w:tplc="7B78492A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6" w:tplc="3BFA572A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7" w:tplc="7E1C934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8" w:tplc="C90206BC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01AFC"/>
    <w:rsid w:val="000A0B6B"/>
    <w:rsid w:val="00741F1B"/>
    <w:rsid w:val="00F0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1AFC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1AFC"/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01AFC"/>
    <w:pPr>
      <w:spacing w:before="230"/>
      <w:ind w:left="1375" w:right="904" w:hanging="26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F01A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international-standard-classification-of-education-isced_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international-standard-classification-of-education-isced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education/international-standard-classification-of-education-isced_en" TargetMode="External"/><Relationship Id="rId11" Type="http://schemas.openxmlformats.org/officeDocument/2006/relationships/hyperlink" Target="https://europass.cedefop.europa.eu/en/resources/european-language-levels-cefr" TargetMode="External"/><Relationship Id="rId5" Type="http://schemas.openxmlformats.org/officeDocument/2006/relationships/hyperlink" Target="https://wiki.uni-foundation.eu/display/MAID/MyAcademicID" TargetMode="External"/><Relationship Id="rId10" Type="http://schemas.openxmlformats.org/officeDocument/2006/relationships/hyperlink" Target="https://europa.eu/europass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ass/en/diploma-supp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- Student Mobility for Studies, International Mobility</dc:title>
  <dc:creator>ARNARSDOTTIR Harpa Sif (EAC)</dc:creator>
  <cp:lastModifiedBy>pc15</cp:lastModifiedBy>
  <cp:revision>2</cp:revision>
  <dcterms:created xsi:type="dcterms:W3CDTF">2024-02-15T08:25:00Z</dcterms:created>
  <dcterms:modified xsi:type="dcterms:W3CDTF">2024-02-15T08:25:00Z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2024-02-15T00:00:00Z</vt:filetime>
  </property>
</Properties>
</file>