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5B113" w14:textId="77777777" w:rsidR="00662CB6" w:rsidRPr="00FF1812" w:rsidRDefault="00662CB6" w:rsidP="00662CB6">
      <w:pPr>
        <w:jc w:val="both"/>
        <w:rPr>
          <w:rFonts w:ascii="Cambria" w:hAnsi="Cambria" w:cs="Calibri"/>
          <w:b/>
          <w:bCs/>
        </w:rPr>
      </w:pPr>
      <w:r w:rsidRPr="00FF1812">
        <w:rPr>
          <w:rFonts w:ascii="Cambria" w:hAnsi="Cambria" w:cs="Calibri"/>
          <w:b/>
          <w:bCs/>
        </w:rPr>
        <w:t>Allegato 3 – Domanda di partecipazione</w:t>
      </w:r>
    </w:p>
    <w:p w14:paraId="5DD6EBA9" w14:textId="3464B5E9" w:rsidR="00662CB6" w:rsidRPr="00FF1812" w:rsidRDefault="00662CB6" w:rsidP="00662CB6">
      <w:pPr>
        <w:pBdr>
          <w:top w:val="single" w:sz="4" w:space="1" w:color="auto"/>
          <w:left w:val="single" w:sz="4" w:space="4" w:color="auto"/>
          <w:bottom w:val="single" w:sz="4" w:space="1" w:color="auto"/>
          <w:right w:val="single" w:sz="4" w:space="4" w:color="auto"/>
        </w:pBdr>
        <w:jc w:val="both"/>
        <w:rPr>
          <w:rFonts w:ascii="Cambria" w:hAnsi="Cambria" w:cs="Calibri"/>
          <w:b/>
          <w:bCs/>
        </w:rPr>
      </w:pPr>
      <w:r w:rsidRPr="7E13E06E">
        <w:rPr>
          <w:rFonts w:ascii="Cambria" w:hAnsi="Cambria" w:cs="Calibri"/>
          <w:b/>
          <w:bCs/>
        </w:rPr>
        <w:t xml:space="preserve">Programma di Ricerca e Innovazione dal titolo </w:t>
      </w:r>
      <w:r w:rsidRPr="7E13E06E">
        <w:rPr>
          <w:rFonts w:ascii="Cambria" w:hAnsi="Cambria" w:cs="Calibri"/>
          <w:b/>
          <w:bCs/>
          <w:i/>
          <w:iCs/>
        </w:rPr>
        <w:t>“Sicilian MicronanoTech Research And Innovation Center - SAMOTHRACE”</w:t>
      </w:r>
      <w:r w:rsidRPr="7E13E06E">
        <w:rPr>
          <w:rFonts w:ascii="Cambria" w:hAnsi="Cambria" w:cs="Calibri"/>
          <w:b/>
          <w:bCs/>
        </w:rPr>
        <w:t>. Decreto direttoriale MUR di concessione del finanziamento prot. n. 1059 del 23 giugno 2022 (codice identificativo ECS00000022). Domanda di partecipazione al bando a cascata SPOKE 2 UNIME</w:t>
      </w:r>
      <w:r w:rsidR="009F1F97">
        <w:rPr>
          <w:rFonts w:ascii="Cambria" w:hAnsi="Cambria" w:cs="Calibri"/>
          <w:b/>
          <w:bCs/>
        </w:rPr>
        <w:t xml:space="preserve"> – III edizione.</w:t>
      </w:r>
    </w:p>
    <w:p w14:paraId="191B905B" w14:textId="77777777" w:rsidR="00662CB6" w:rsidRPr="00FF1812" w:rsidRDefault="00662CB6" w:rsidP="00662CB6">
      <w:pPr>
        <w:jc w:val="center"/>
        <w:rPr>
          <w:rFonts w:ascii="Cambria" w:hAnsi="Cambria" w:cs="Calibri"/>
        </w:rPr>
      </w:pPr>
      <w:r w:rsidRPr="00FF1812">
        <w:rPr>
          <w:rFonts w:ascii="Cambria" w:hAnsi="Cambria" w:cs="Calibri"/>
          <w:b/>
          <w:bCs/>
        </w:rPr>
        <w:t>Titolo [.......................]</w:t>
      </w:r>
    </w:p>
    <w:p w14:paraId="517DC45B" w14:textId="77777777" w:rsidR="00662CB6" w:rsidRPr="00FF1812" w:rsidRDefault="00662CB6" w:rsidP="00662CB6">
      <w:pPr>
        <w:jc w:val="center"/>
        <w:rPr>
          <w:rFonts w:ascii="Cambria" w:hAnsi="Cambria" w:cs="Calibri"/>
          <w:b/>
          <w:bCs/>
        </w:rPr>
      </w:pPr>
      <w:r w:rsidRPr="00FF1812">
        <w:rPr>
          <w:rFonts w:ascii="Cambria" w:hAnsi="Cambria" w:cs="Calibri"/>
          <w:b/>
          <w:bCs/>
        </w:rPr>
        <w:t>Acronimo [.......................]</w:t>
      </w:r>
    </w:p>
    <w:p w14:paraId="60E2B3F8" w14:textId="77777777" w:rsidR="00662CB6" w:rsidRPr="00FF1812" w:rsidRDefault="00662CB6" w:rsidP="00662CB6">
      <w:pPr>
        <w:jc w:val="center"/>
        <w:rPr>
          <w:rFonts w:ascii="Cambria" w:hAnsi="Cambria" w:cs="Calibri"/>
        </w:rPr>
      </w:pPr>
      <w:r w:rsidRPr="00FF1812">
        <w:rPr>
          <w:rFonts w:ascii="Cambria" w:hAnsi="Cambria" w:cs="Calibri"/>
          <w:b/>
          <w:bCs/>
        </w:rPr>
        <w:t>Tema [……………</w:t>
      </w:r>
      <w:proofErr w:type="gramStart"/>
      <w:r w:rsidRPr="00FF1812">
        <w:rPr>
          <w:rFonts w:ascii="Cambria" w:hAnsi="Cambria" w:cs="Calibri"/>
          <w:b/>
          <w:bCs/>
        </w:rPr>
        <w:t>…….</w:t>
      </w:r>
      <w:proofErr w:type="gramEnd"/>
      <w:r w:rsidRPr="00FF1812">
        <w:rPr>
          <w:rFonts w:ascii="Cambria" w:hAnsi="Cambria" w:cs="Calibri"/>
          <w:b/>
          <w:bCs/>
        </w:rPr>
        <w:t>]</w:t>
      </w:r>
    </w:p>
    <w:tbl>
      <w:tblPr>
        <w:tblStyle w:val="Grigliatabella"/>
        <w:tblW w:w="0" w:type="auto"/>
        <w:tblLook w:val="04A0" w:firstRow="1" w:lastRow="0" w:firstColumn="1" w:lastColumn="0" w:noHBand="0" w:noVBand="1"/>
      </w:tblPr>
      <w:tblGrid>
        <w:gridCol w:w="2152"/>
        <w:gridCol w:w="2380"/>
        <w:gridCol w:w="4247"/>
      </w:tblGrid>
      <w:tr w:rsidR="00662CB6" w:rsidRPr="00FF1812" w14:paraId="7199388E" w14:textId="77777777" w:rsidTr="00530C75">
        <w:tc>
          <w:tcPr>
            <w:tcW w:w="2152" w:type="dxa"/>
          </w:tcPr>
          <w:p w14:paraId="741F13EC" w14:textId="77777777" w:rsidR="00662CB6" w:rsidRPr="00FF1812" w:rsidRDefault="00662CB6" w:rsidP="00530C75">
            <w:pPr>
              <w:tabs>
                <w:tab w:val="left" w:pos="-1800"/>
                <w:tab w:val="left" w:pos="1080"/>
                <w:tab w:val="left" w:pos="1800"/>
                <w:tab w:val="left" w:pos="6300"/>
              </w:tabs>
              <w:autoSpaceDE w:val="0"/>
              <w:autoSpaceDN w:val="0"/>
              <w:spacing w:before="40" w:after="40"/>
              <w:jc w:val="both"/>
              <w:rPr>
                <w:rFonts w:ascii="Cambria" w:hAnsi="Cambria" w:cs="Calibri"/>
                <w:bCs/>
              </w:rPr>
            </w:pPr>
            <w:r w:rsidRPr="00FF1812">
              <w:rPr>
                <w:rFonts w:ascii="Cambria" w:hAnsi="Cambria" w:cs="Calibri"/>
                <w:bCs/>
              </w:rPr>
              <w:t>Il sottoscritto</w:t>
            </w:r>
          </w:p>
        </w:tc>
        <w:tc>
          <w:tcPr>
            <w:tcW w:w="6627" w:type="dxa"/>
            <w:gridSpan w:val="2"/>
          </w:tcPr>
          <w:p w14:paraId="674C34FA" w14:textId="77777777" w:rsidR="00662CB6" w:rsidRPr="00FF1812" w:rsidRDefault="00662CB6" w:rsidP="00530C75">
            <w:pPr>
              <w:tabs>
                <w:tab w:val="left" w:pos="-1800"/>
                <w:tab w:val="left" w:pos="1080"/>
                <w:tab w:val="left" w:pos="1800"/>
                <w:tab w:val="left" w:pos="6300"/>
              </w:tabs>
              <w:autoSpaceDE w:val="0"/>
              <w:autoSpaceDN w:val="0"/>
              <w:spacing w:before="40" w:after="40"/>
              <w:jc w:val="both"/>
              <w:rPr>
                <w:rFonts w:ascii="Cambria" w:hAnsi="Cambria" w:cs="Calibri"/>
                <w:bCs/>
              </w:rPr>
            </w:pPr>
          </w:p>
        </w:tc>
      </w:tr>
      <w:tr w:rsidR="00662CB6" w:rsidRPr="00FF1812" w14:paraId="3E205530" w14:textId="77777777" w:rsidTr="00530C75">
        <w:trPr>
          <w:gridAfter w:val="1"/>
          <w:wAfter w:w="4247" w:type="dxa"/>
        </w:trPr>
        <w:tc>
          <w:tcPr>
            <w:tcW w:w="2152" w:type="dxa"/>
          </w:tcPr>
          <w:p w14:paraId="1E1B8258" w14:textId="77777777" w:rsidR="00662CB6" w:rsidRPr="00FF1812" w:rsidRDefault="00662CB6" w:rsidP="00530C75">
            <w:pPr>
              <w:tabs>
                <w:tab w:val="left" w:pos="-1800"/>
                <w:tab w:val="left" w:pos="1080"/>
                <w:tab w:val="left" w:pos="1800"/>
                <w:tab w:val="left" w:pos="6300"/>
              </w:tabs>
              <w:autoSpaceDE w:val="0"/>
              <w:autoSpaceDN w:val="0"/>
              <w:spacing w:before="40" w:after="40"/>
              <w:jc w:val="both"/>
              <w:rPr>
                <w:rFonts w:ascii="Cambria" w:hAnsi="Cambria" w:cs="Calibri"/>
                <w:bCs/>
              </w:rPr>
            </w:pPr>
            <w:r w:rsidRPr="00FF1812">
              <w:rPr>
                <w:rFonts w:ascii="Cambria" w:hAnsi="Cambria" w:cs="Calibri"/>
                <w:bCs/>
              </w:rPr>
              <w:t>Nato a/il</w:t>
            </w:r>
          </w:p>
        </w:tc>
        <w:tc>
          <w:tcPr>
            <w:tcW w:w="2380" w:type="dxa"/>
          </w:tcPr>
          <w:p w14:paraId="20642D08" w14:textId="77777777" w:rsidR="00662CB6" w:rsidRPr="00FF1812" w:rsidRDefault="00662CB6" w:rsidP="00530C75">
            <w:pPr>
              <w:tabs>
                <w:tab w:val="left" w:pos="-1800"/>
                <w:tab w:val="left" w:pos="1080"/>
                <w:tab w:val="left" w:pos="1800"/>
                <w:tab w:val="left" w:pos="6300"/>
              </w:tabs>
              <w:autoSpaceDE w:val="0"/>
              <w:autoSpaceDN w:val="0"/>
              <w:spacing w:before="40" w:after="40"/>
              <w:jc w:val="both"/>
              <w:rPr>
                <w:rFonts w:ascii="Cambria" w:hAnsi="Cambria" w:cs="Calibri"/>
                <w:bCs/>
              </w:rPr>
            </w:pPr>
          </w:p>
        </w:tc>
      </w:tr>
      <w:tr w:rsidR="00662CB6" w:rsidRPr="00FF1812" w14:paraId="53D83385" w14:textId="77777777" w:rsidTr="00530C75">
        <w:tc>
          <w:tcPr>
            <w:tcW w:w="2152" w:type="dxa"/>
          </w:tcPr>
          <w:p w14:paraId="7970DEA3" w14:textId="77777777" w:rsidR="00662CB6" w:rsidRPr="00FF1812" w:rsidRDefault="00662CB6" w:rsidP="00530C75">
            <w:pPr>
              <w:tabs>
                <w:tab w:val="left" w:pos="-1800"/>
                <w:tab w:val="left" w:pos="1080"/>
                <w:tab w:val="left" w:pos="1800"/>
                <w:tab w:val="left" w:pos="6300"/>
              </w:tabs>
              <w:autoSpaceDE w:val="0"/>
              <w:autoSpaceDN w:val="0"/>
              <w:spacing w:before="40" w:after="40"/>
              <w:jc w:val="both"/>
              <w:rPr>
                <w:rFonts w:ascii="Cambria" w:hAnsi="Cambria" w:cs="Calibri"/>
                <w:bCs/>
              </w:rPr>
            </w:pPr>
            <w:r w:rsidRPr="00FF1812">
              <w:rPr>
                <w:rFonts w:ascii="Cambria" w:hAnsi="Cambria" w:cs="Calibri"/>
                <w:bCs/>
              </w:rPr>
              <w:t>Codice fiscale</w:t>
            </w:r>
          </w:p>
        </w:tc>
        <w:tc>
          <w:tcPr>
            <w:tcW w:w="6627" w:type="dxa"/>
            <w:gridSpan w:val="2"/>
          </w:tcPr>
          <w:p w14:paraId="7A1A0900" w14:textId="77777777" w:rsidR="00662CB6" w:rsidRPr="00FF1812" w:rsidRDefault="00662CB6" w:rsidP="00530C75">
            <w:pPr>
              <w:tabs>
                <w:tab w:val="left" w:pos="-1800"/>
                <w:tab w:val="left" w:pos="1080"/>
                <w:tab w:val="left" w:pos="1800"/>
                <w:tab w:val="left" w:pos="6300"/>
              </w:tabs>
              <w:autoSpaceDE w:val="0"/>
              <w:autoSpaceDN w:val="0"/>
              <w:spacing w:before="40" w:after="40"/>
              <w:jc w:val="both"/>
              <w:rPr>
                <w:rFonts w:ascii="Cambria" w:hAnsi="Cambria" w:cs="Calibri"/>
                <w:bCs/>
              </w:rPr>
            </w:pPr>
          </w:p>
        </w:tc>
      </w:tr>
      <w:tr w:rsidR="00662CB6" w:rsidRPr="00FF1812" w14:paraId="4D3FAFA7" w14:textId="77777777" w:rsidTr="00530C75">
        <w:tc>
          <w:tcPr>
            <w:tcW w:w="2152" w:type="dxa"/>
          </w:tcPr>
          <w:p w14:paraId="283D4C29" w14:textId="77777777" w:rsidR="00662CB6" w:rsidRPr="00FF1812" w:rsidRDefault="00662CB6" w:rsidP="00530C75">
            <w:pPr>
              <w:tabs>
                <w:tab w:val="left" w:pos="-1800"/>
                <w:tab w:val="left" w:pos="1080"/>
                <w:tab w:val="left" w:pos="1800"/>
                <w:tab w:val="left" w:pos="6300"/>
              </w:tabs>
              <w:autoSpaceDE w:val="0"/>
              <w:autoSpaceDN w:val="0"/>
              <w:spacing w:before="40" w:after="40"/>
              <w:jc w:val="both"/>
              <w:rPr>
                <w:rFonts w:ascii="Cambria" w:hAnsi="Cambria" w:cs="Calibri"/>
                <w:bCs/>
              </w:rPr>
            </w:pPr>
            <w:r w:rsidRPr="00FF1812">
              <w:rPr>
                <w:rFonts w:ascii="Cambria" w:hAnsi="Cambria" w:cs="Calibri"/>
                <w:bCs/>
              </w:rPr>
              <w:t>Cittadinanza</w:t>
            </w:r>
          </w:p>
        </w:tc>
        <w:tc>
          <w:tcPr>
            <w:tcW w:w="6627" w:type="dxa"/>
            <w:gridSpan w:val="2"/>
          </w:tcPr>
          <w:p w14:paraId="529F8860" w14:textId="77777777" w:rsidR="00662CB6" w:rsidRPr="00FF1812" w:rsidRDefault="00662CB6" w:rsidP="00530C75">
            <w:pPr>
              <w:tabs>
                <w:tab w:val="left" w:pos="-1800"/>
                <w:tab w:val="left" w:pos="1080"/>
                <w:tab w:val="left" w:pos="1800"/>
                <w:tab w:val="left" w:pos="6300"/>
              </w:tabs>
              <w:autoSpaceDE w:val="0"/>
              <w:autoSpaceDN w:val="0"/>
              <w:spacing w:before="40" w:after="40"/>
              <w:jc w:val="both"/>
              <w:rPr>
                <w:rFonts w:ascii="Cambria" w:hAnsi="Cambria" w:cs="Calibri"/>
                <w:bCs/>
              </w:rPr>
            </w:pPr>
          </w:p>
        </w:tc>
      </w:tr>
      <w:tr w:rsidR="00662CB6" w:rsidRPr="00FF1812" w14:paraId="55195F98" w14:textId="77777777" w:rsidTr="00530C75">
        <w:tc>
          <w:tcPr>
            <w:tcW w:w="8779" w:type="dxa"/>
            <w:gridSpan w:val="3"/>
          </w:tcPr>
          <w:p w14:paraId="1F427F46" w14:textId="77777777" w:rsidR="00662CB6" w:rsidRPr="00FF1812" w:rsidRDefault="00662CB6" w:rsidP="00530C75">
            <w:pPr>
              <w:tabs>
                <w:tab w:val="left" w:pos="-1800"/>
                <w:tab w:val="left" w:pos="1080"/>
                <w:tab w:val="left" w:pos="1800"/>
                <w:tab w:val="left" w:pos="6300"/>
              </w:tabs>
              <w:autoSpaceDE w:val="0"/>
              <w:autoSpaceDN w:val="0"/>
              <w:spacing w:before="40" w:after="40"/>
              <w:jc w:val="both"/>
              <w:rPr>
                <w:rFonts w:ascii="Cambria" w:hAnsi="Cambria" w:cs="Calibri"/>
                <w:bCs/>
              </w:rPr>
            </w:pPr>
            <w:r w:rsidRPr="00FF1812">
              <w:rPr>
                <w:rFonts w:ascii="Cambria" w:hAnsi="Cambria" w:cs="Calibri"/>
                <w:bCs/>
                <w:i/>
              </w:rPr>
              <w:t>In qualità di legale rappresentante di</w:t>
            </w:r>
          </w:p>
        </w:tc>
      </w:tr>
      <w:tr w:rsidR="00662CB6" w:rsidRPr="00FF1812" w14:paraId="53F1FEC3" w14:textId="77777777" w:rsidTr="00530C75">
        <w:tc>
          <w:tcPr>
            <w:tcW w:w="2152" w:type="dxa"/>
          </w:tcPr>
          <w:p w14:paraId="497528C7" w14:textId="77777777" w:rsidR="00662CB6" w:rsidRPr="00FF1812" w:rsidRDefault="00662CB6" w:rsidP="00530C75">
            <w:pPr>
              <w:tabs>
                <w:tab w:val="left" w:pos="-1800"/>
                <w:tab w:val="left" w:pos="1080"/>
                <w:tab w:val="left" w:pos="1800"/>
                <w:tab w:val="left" w:pos="6300"/>
              </w:tabs>
              <w:autoSpaceDE w:val="0"/>
              <w:autoSpaceDN w:val="0"/>
              <w:spacing w:before="40" w:after="40"/>
              <w:rPr>
                <w:rFonts w:ascii="Cambria" w:hAnsi="Cambria" w:cs="Calibri"/>
                <w:bCs/>
              </w:rPr>
            </w:pPr>
            <w:r w:rsidRPr="00FF1812">
              <w:rPr>
                <w:rFonts w:ascii="Cambria" w:hAnsi="Cambria" w:cs="Calibri"/>
                <w:bCs/>
              </w:rPr>
              <w:t>Denominazione o ragione sociale</w:t>
            </w:r>
          </w:p>
        </w:tc>
        <w:tc>
          <w:tcPr>
            <w:tcW w:w="6627" w:type="dxa"/>
            <w:gridSpan w:val="2"/>
          </w:tcPr>
          <w:p w14:paraId="2EAA3CFA" w14:textId="77777777" w:rsidR="00662CB6" w:rsidRPr="00FF1812" w:rsidRDefault="00662CB6" w:rsidP="00530C75">
            <w:pPr>
              <w:tabs>
                <w:tab w:val="left" w:pos="-1800"/>
                <w:tab w:val="left" w:pos="1080"/>
                <w:tab w:val="left" w:pos="1800"/>
                <w:tab w:val="left" w:pos="6300"/>
              </w:tabs>
              <w:autoSpaceDE w:val="0"/>
              <w:autoSpaceDN w:val="0"/>
              <w:spacing w:before="40" w:after="40"/>
              <w:jc w:val="both"/>
              <w:rPr>
                <w:rFonts w:ascii="Cambria" w:hAnsi="Cambria" w:cs="Calibri"/>
                <w:bCs/>
              </w:rPr>
            </w:pPr>
          </w:p>
        </w:tc>
      </w:tr>
      <w:tr w:rsidR="00662CB6" w:rsidRPr="00FF1812" w14:paraId="07A5D200" w14:textId="77777777" w:rsidTr="00530C75">
        <w:tc>
          <w:tcPr>
            <w:tcW w:w="2152" w:type="dxa"/>
          </w:tcPr>
          <w:p w14:paraId="05C764AC" w14:textId="77777777" w:rsidR="00662CB6" w:rsidRPr="00FF1812" w:rsidRDefault="00662CB6" w:rsidP="00530C75">
            <w:pPr>
              <w:tabs>
                <w:tab w:val="left" w:pos="-1800"/>
                <w:tab w:val="left" w:pos="1080"/>
                <w:tab w:val="left" w:pos="1800"/>
                <w:tab w:val="left" w:pos="6300"/>
              </w:tabs>
              <w:autoSpaceDE w:val="0"/>
              <w:autoSpaceDN w:val="0"/>
              <w:spacing w:before="40" w:after="40"/>
              <w:jc w:val="both"/>
              <w:rPr>
                <w:rFonts w:ascii="Cambria" w:hAnsi="Cambria" w:cs="Calibri"/>
                <w:bCs/>
              </w:rPr>
            </w:pPr>
            <w:r w:rsidRPr="008F0947">
              <w:rPr>
                <w:rFonts w:ascii="Cambria" w:hAnsi="Cambria" w:cs="Calibri"/>
                <w:bCs/>
              </w:rPr>
              <w:t>Forma giuridica</w:t>
            </w:r>
            <w:r w:rsidRPr="00FF1812">
              <w:rPr>
                <w:rFonts w:ascii="Cambria" w:hAnsi="Cambria" w:cs="Calibri"/>
                <w:bCs/>
              </w:rPr>
              <w:t xml:space="preserve">   </w:t>
            </w:r>
          </w:p>
        </w:tc>
        <w:tc>
          <w:tcPr>
            <w:tcW w:w="6627" w:type="dxa"/>
            <w:gridSpan w:val="2"/>
          </w:tcPr>
          <w:p w14:paraId="4D6DC831" w14:textId="77777777" w:rsidR="00662CB6" w:rsidRPr="00FF1812" w:rsidRDefault="00662CB6" w:rsidP="00530C75">
            <w:pPr>
              <w:tabs>
                <w:tab w:val="left" w:pos="-1800"/>
                <w:tab w:val="left" w:pos="1080"/>
                <w:tab w:val="left" w:pos="1800"/>
                <w:tab w:val="left" w:pos="6300"/>
              </w:tabs>
              <w:autoSpaceDE w:val="0"/>
              <w:autoSpaceDN w:val="0"/>
              <w:spacing w:before="40" w:after="40"/>
              <w:jc w:val="both"/>
              <w:rPr>
                <w:rFonts w:ascii="Cambria" w:hAnsi="Cambria" w:cs="Calibri"/>
                <w:bCs/>
              </w:rPr>
            </w:pPr>
          </w:p>
        </w:tc>
      </w:tr>
      <w:tr w:rsidR="00662CB6" w:rsidRPr="00FF1812" w14:paraId="5036A732" w14:textId="77777777" w:rsidTr="00530C75">
        <w:tc>
          <w:tcPr>
            <w:tcW w:w="2152" w:type="dxa"/>
          </w:tcPr>
          <w:p w14:paraId="7F760770" w14:textId="77777777" w:rsidR="00662CB6" w:rsidRPr="00FF1812" w:rsidRDefault="00662CB6" w:rsidP="00530C75">
            <w:pPr>
              <w:tabs>
                <w:tab w:val="left" w:pos="-1800"/>
                <w:tab w:val="left" w:pos="1080"/>
                <w:tab w:val="left" w:pos="1800"/>
                <w:tab w:val="left" w:pos="6300"/>
              </w:tabs>
              <w:autoSpaceDE w:val="0"/>
              <w:autoSpaceDN w:val="0"/>
              <w:spacing w:before="40" w:after="40"/>
              <w:jc w:val="both"/>
              <w:rPr>
                <w:rFonts w:ascii="Cambria" w:hAnsi="Cambria" w:cs="Calibri"/>
                <w:bCs/>
              </w:rPr>
            </w:pPr>
            <w:r w:rsidRPr="00FF1812">
              <w:rPr>
                <w:rFonts w:ascii="Cambria" w:hAnsi="Cambria" w:cs="Calibri"/>
                <w:bCs/>
              </w:rPr>
              <w:t>Con sede legale in</w:t>
            </w:r>
          </w:p>
        </w:tc>
        <w:tc>
          <w:tcPr>
            <w:tcW w:w="6627" w:type="dxa"/>
            <w:gridSpan w:val="2"/>
          </w:tcPr>
          <w:p w14:paraId="6E0851CA" w14:textId="77777777" w:rsidR="00662CB6" w:rsidRPr="00FF1812" w:rsidRDefault="00662CB6" w:rsidP="00530C75">
            <w:pPr>
              <w:tabs>
                <w:tab w:val="left" w:pos="-1800"/>
                <w:tab w:val="left" w:pos="1080"/>
                <w:tab w:val="left" w:pos="1800"/>
                <w:tab w:val="left" w:pos="6300"/>
              </w:tabs>
              <w:autoSpaceDE w:val="0"/>
              <w:autoSpaceDN w:val="0"/>
              <w:spacing w:before="40" w:after="40"/>
              <w:jc w:val="both"/>
              <w:rPr>
                <w:rFonts w:ascii="Cambria" w:hAnsi="Cambria" w:cs="Calibri"/>
                <w:bCs/>
              </w:rPr>
            </w:pPr>
          </w:p>
        </w:tc>
      </w:tr>
      <w:tr w:rsidR="00662CB6" w:rsidRPr="00FF1812" w14:paraId="555CB399" w14:textId="77777777" w:rsidTr="00530C75">
        <w:tc>
          <w:tcPr>
            <w:tcW w:w="2152" w:type="dxa"/>
          </w:tcPr>
          <w:p w14:paraId="5BB909E5" w14:textId="77777777" w:rsidR="00662CB6" w:rsidRPr="00FF1812" w:rsidRDefault="00662CB6" w:rsidP="00530C75">
            <w:pPr>
              <w:tabs>
                <w:tab w:val="left" w:pos="-1800"/>
                <w:tab w:val="left" w:pos="1080"/>
                <w:tab w:val="left" w:pos="1800"/>
                <w:tab w:val="left" w:pos="6300"/>
              </w:tabs>
              <w:autoSpaceDE w:val="0"/>
              <w:autoSpaceDN w:val="0"/>
              <w:spacing w:before="40" w:after="40"/>
              <w:jc w:val="both"/>
              <w:rPr>
                <w:rFonts w:ascii="Cambria" w:hAnsi="Cambria" w:cs="Calibri"/>
                <w:bCs/>
              </w:rPr>
            </w:pPr>
            <w:r w:rsidRPr="00FF1812">
              <w:rPr>
                <w:rFonts w:ascii="Cambria" w:hAnsi="Cambria" w:cs="Calibri"/>
                <w:bCs/>
              </w:rPr>
              <w:t>Via/Piazza/…</w:t>
            </w:r>
          </w:p>
        </w:tc>
        <w:tc>
          <w:tcPr>
            <w:tcW w:w="6627" w:type="dxa"/>
            <w:gridSpan w:val="2"/>
          </w:tcPr>
          <w:p w14:paraId="64BD8323" w14:textId="77777777" w:rsidR="00662CB6" w:rsidRPr="00FF1812" w:rsidRDefault="00662CB6" w:rsidP="00530C75">
            <w:pPr>
              <w:tabs>
                <w:tab w:val="left" w:pos="-1800"/>
                <w:tab w:val="left" w:pos="1080"/>
                <w:tab w:val="left" w:pos="1800"/>
                <w:tab w:val="left" w:pos="6300"/>
              </w:tabs>
              <w:autoSpaceDE w:val="0"/>
              <w:autoSpaceDN w:val="0"/>
              <w:spacing w:before="40" w:after="40"/>
              <w:jc w:val="both"/>
              <w:rPr>
                <w:rFonts w:ascii="Cambria" w:hAnsi="Cambria" w:cs="Calibri"/>
                <w:bCs/>
              </w:rPr>
            </w:pPr>
          </w:p>
        </w:tc>
      </w:tr>
      <w:tr w:rsidR="00662CB6" w:rsidRPr="00FF1812" w14:paraId="76468452" w14:textId="77777777" w:rsidTr="00530C75">
        <w:tc>
          <w:tcPr>
            <w:tcW w:w="2152" w:type="dxa"/>
          </w:tcPr>
          <w:p w14:paraId="6062E546" w14:textId="77777777" w:rsidR="00662CB6" w:rsidRPr="00FF1812" w:rsidRDefault="00662CB6" w:rsidP="00530C75">
            <w:pPr>
              <w:tabs>
                <w:tab w:val="left" w:pos="-1800"/>
                <w:tab w:val="left" w:pos="1080"/>
                <w:tab w:val="left" w:pos="1800"/>
                <w:tab w:val="left" w:pos="6300"/>
              </w:tabs>
              <w:autoSpaceDE w:val="0"/>
              <w:autoSpaceDN w:val="0"/>
              <w:spacing w:before="40" w:after="40"/>
              <w:jc w:val="both"/>
              <w:rPr>
                <w:rFonts w:ascii="Cambria" w:hAnsi="Cambria" w:cs="Calibri"/>
                <w:bCs/>
              </w:rPr>
            </w:pPr>
            <w:r w:rsidRPr="00FF1812">
              <w:rPr>
                <w:rFonts w:ascii="Cambria" w:hAnsi="Cambria" w:cs="Calibri"/>
                <w:bCs/>
              </w:rPr>
              <w:t>N° civico</w:t>
            </w:r>
          </w:p>
        </w:tc>
        <w:tc>
          <w:tcPr>
            <w:tcW w:w="6627" w:type="dxa"/>
            <w:gridSpan w:val="2"/>
          </w:tcPr>
          <w:p w14:paraId="4D028F76" w14:textId="77777777" w:rsidR="00662CB6" w:rsidRPr="00FF1812" w:rsidRDefault="00662CB6" w:rsidP="00530C75">
            <w:pPr>
              <w:tabs>
                <w:tab w:val="left" w:pos="-1800"/>
                <w:tab w:val="left" w:pos="1080"/>
                <w:tab w:val="left" w:pos="1800"/>
                <w:tab w:val="left" w:pos="6300"/>
              </w:tabs>
              <w:autoSpaceDE w:val="0"/>
              <w:autoSpaceDN w:val="0"/>
              <w:spacing w:before="40" w:after="40"/>
              <w:jc w:val="both"/>
              <w:rPr>
                <w:rFonts w:ascii="Cambria" w:hAnsi="Cambria" w:cs="Calibri"/>
                <w:bCs/>
              </w:rPr>
            </w:pPr>
          </w:p>
        </w:tc>
      </w:tr>
      <w:tr w:rsidR="00662CB6" w:rsidRPr="00FF1812" w14:paraId="23ACF553" w14:textId="77777777" w:rsidTr="00530C75">
        <w:tc>
          <w:tcPr>
            <w:tcW w:w="2152" w:type="dxa"/>
          </w:tcPr>
          <w:p w14:paraId="0A4F318F" w14:textId="77777777" w:rsidR="00662CB6" w:rsidRPr="00FF1812" w:rsidRDefault="00662CB6" w:rsidP="00530C75">
            <w:pPr>
              <w:tabs>
                <w:tab w:val="left" w:pos="-1800"/>
                <w:tab w:val="left" w:pos="1080"/>
                <w:tab w:val="left" w:pos="1800"/>
                <w:tab w:val="left" w:pos="6300"/>
              </w:tabs>
              <w:autoSpaceDE w:val="0"/>
              <w:autoSpaceDN w:val="0"/>
              <w:spacing w:before="40" w:after="40"/>
              <w:jc w:val="both"/>
              <w:rPr>
                <w:rFonts w:ascii="Cambria" w:hAnsi="Cambria" w:cs="Calibri"/>
                <w:bCs/>
              </w:rPr>
            </w:pPr>
            <w:r w:rsidRPr="00FF1812">
              <w:rPr>
                <w:rFonts w:ascii="Cambria" w:hAnsi="Cambria" w:cs="Calibri"/>
                <w:bCs/>
              </w:rPr>
              <w:t>Codice fiscale</w:t>
            </w:r>
          </w:p>
        </w:tc>
        <w:tc>
          <w:tcPr>
            <w:tcW w:w="6627" w:type="dxa"/>
            <w:gridSpan w:val="2"/>
          </w:tcPr>
          <w:p w14:paraId="1B2CE07E" w14:textId="77777777" w:rsidR="00662CB6" w:rsidRPr="00FF1812" w:rsidRDefault="00662CB6" w:rsidP="00530C75">
            <w:pPr>
              <w:tabs>
                <w:tab w:val="left" w:pos="-1800"/>
                <w:tab w:val="left" w:pos="1080"/>
                <w:tab w:val="left" w:pos="1800"/>
                <w:tab w:val="left" w:pos="6300"/>
              </w:tabs>
              <w:autoSpaceDE w:val="0"/>
              <w:autoSpaceDN w:val="0"/>
              <w:spacing w:before="40" w:after="40"/>
              <w:jc w:val="both"/>
              <w:rPr>
                <w:rFonts w:ascii="Cambria" w:hAnsi="Cambria" w:cs="Calibri"/>
                <w:bCs/>
              </w:rPr>
            </w:pPr>
          </w:p>
        </w:tc>
      </w:tr>
      <w:tr w:rsidR="00662CB6" w:rsidRPr="00FF1812" w14:paraId="4F34560D" w14:textId="77777777" w:rsidTr="00530C75">
        <w:tc>
          <w:tcPr>
            <w:tcW w:w="2152" w:type="dxa"/>
          </w:tcPr>
          <w:p w14:paraId="3D4C49CB" w14:textId="77777777" w:rsidR="00662CB6" w:rsidRPr="00FF1812" w:rsidRDefault="00662CB6" w:rsidP="00530C75">
            <w:pPr>
              <w:tabs>
                <w:tab w:val="left" w:pos="-1800"/>
                <w:tab w:val="left" w:pos="1080"/>
                <w:tab w:val="left" w:pos="1800"/>
                <w:tab w:val="left" w:pos="6300"/>
              </w:tabs>
              <w:autoSpaceDE w:val="0"/>
              <w:autoSpaceDN w:val="0"/>
              <w:spacing w:before="40" w:after="40"/>
              <w:jc w:val="both"/>
              <w:rPr>
                <w:rFonts w:ascii="Cambria" w:hAnsi="Cambria" w:cs="Calibri"/>
                <w:bCs/>
              </w:rPr>
            </w:pPr>
            <w:r w:rsidRPr="00FF1812">
              <w:rPr>
                <w:rFonts w:ascii="Cambria" w:hAnsi="Cambria" w:cs="Calibri"/>
                <w:bCs/>
              </w:rPr>
              <w:t>Partita IVA</w:t>
            </w:r>
          </w:p>
        </w:tc>
        <w:tc>
          <w:tcPr>
            <w:tcW w:w="6627" w:type="dxa"/>
            <w:gridSpan w:val="2"/>
          </w:tcPr>
          <w:p w14:paraId="32B7C604" w14:textId="77777777" w:rsidR="00662CB6" w:rsidRPr="00FF1812" w:rsidRDefault="00662CB6" w:rsidP="00530C75">
            <w:pPr>
              <w:tabs>
                <w:tab w:val="left" w:pos="-1800"/>
                <w:tab w:val="left" w:pos="1080"/>
                <w:tab w:val="left" w:pos="1800"/>
                <w:tab w:val="left" w:pos="6300"/>
              </w:tabs>
              <w:autoSpaceDE w:val="0"/>
              <w:autoSpaceDN w:val="0"/>
              <w:spacing w:before="40" w:after="40"/>
              <w:jc w:val="both"/>
              <w:rPr>
                <w:rFonts w:ascii="Cambria" w:hAnsi="Cambria" w:cs="Calibri"/>
                <w:bCs/>
              </w:rPr>
            </w:pPr>
          </w:p>
        </w:tc>
      </w:tr>
      <w:tr w:rsidR="00662CB6" w:rsidRPr="00FF1812" w14:paraId="144FBBA7" w14:textId="77777777" w:rsidTr="00530C75">
        <w:tc>
          <w:tcPr>
            <w:tcW w:w="2152" w:type="dxa"/>
          </w:tcPr>
          <w:p w14:paraId="25D61F52" w14:textId="77777777" w:rsidR="00662CB6" w:rsidRPr="00FF1812" w:rsidRDefault="00662CB6" w:rsidP="00530C75">
            <w:pPr>
              <w:tabs>
                <w:tab w:val="left" w:pos="-1800"/>
                <w:tab w:val="left" w:pos="1080"/>
                <w:tab w:val="left" w:pos="1800"/>
                <w:tab w:val="left" w:pos="6300"/>
              </w:tabs>
              <w:autoSpaceDE w:val="0"/>
              <w:autoSpaceDN w:val="0"/>
              <w:spacing w:before="40" w:after="40"/>
              <w:jc w:val="both"/>
              <w:rPr>
                <w:rFonts w:ascii="Cambria" w:hAnsi="Cambria" w:cs="Calibri"/>
                <w:bCs/>
              </w:rPr>
            </w:pPr>
            <w:r w:rsidRPr="00FF1812">
              <w:rPr>
                <w:rFonts w:ascii="Cambria" w:hAnsi="Cambria" w:cs="Calibri"/>
                <w:bCs/>
              </w:rPr>
              <w:t>PEC</w:t>
            </w:r>
          </w:p>
        </w:tc>
        <w:tc>
          <w:tcPr>
            <w:tcW w:w="6627" w:type="dxa"/>
            <w:gridSpan w:val="2"/>
          </w:tcPr>
          <w:p w14:paraId="227C442A" w14:textId="77777777" w:rsidR="00662CB6" w:rsidRPr="00FF1812" w:rsidRDefault="00662CB6" w:rsidP="00530C75">
            <w:pPr>
              <w:tabs>
                <w:tab w:val="left" w:pos="-1800"/>
                <w:tab w:val="left" w:pos="1080"/>
                <w:tab w:val="left" w:pos="1800"/>
                <w:tab w:val="left" w:pos="6300"/>
              </w:tabs>
              <w:autoSpaceDE w:val="0"/>
              <w:autoSpaceDN w:val="0"/>
              <w:spacing w:before="40" w:after="40"/>
              <w:jc w:val="both"/>
              <w:rPr>
                <w:rFonts w:ascii="Cambria" w:hAnsi="Cambria" w:cs="Calibri"/>
                <w:bCs/>
              </w:rPr>
            </w:pPr>
          </w:p>
        </w:tc>
      </w:tr>
      <w:tr w:rsidR="00662CB6" w:rsidRPr="00FF1812" w14:paraId="28CBE167" w14:textId="77777777" w:rsidTr="00530C75">
        <w:tc>
          <w:tcPr>
            <w:tcW w:w="2152" w:type="dxa"/>
          </w:tcPr>
          <w:p w14:paraId="51DEB894" w14:textId="77777777" w:rsidR="00662CB6" w:rsidRPr="00FF1812" w:rsidRDefault="00662CB6" w:rsidP="00530C75">
            <w:pPr>
              <w:tabs>
                <w:tab w:val="left" w:pos="-1800"/>
                <w:tab w:val="left" w:pos="1080"/>
                <w:tab w:val="left" w:pos="1800"/>
                <w:tab w:val="left" w:pos="6300"/>
              </w:tabs>
              <w:autoSpaceDE w:val="0"/>
              <w:autoSpaceDN w:val="0"/>
              <w:spacing w:before="40" w:after="40"/>
              <w:jc w:val="both"/>
              <w:rPr>
                <w:rFonts w:ascii="Cambria" w:hAnsi="Cambria" w:cs="Calibri"/>
                <w:bCs/>
              </w:rPr>
            </w:pPr>
            <w:r w:rsidRPr="00FF1812">
              <w:rPr>
                <w:rFonts w:ascii="Cambria" w:hAnsi="Cambria" w:cs="Calibri"/>
                <w:bCs/>
              </w:rPr>
              <w:t>E-mail</w:t>
            </w:r>
          </w:p>
        </w:tc>
        <w:tc>
          <w:tcPr>
            <w:tcW w:w="6627" w:type="dxa"/>
            <w:gridSpan w:val="2"/>
          </w:tcPr>
          <w:p w14:paraId="685BE778" w14:textId="77777777" w:rsidR="00662CB6" w:rsidRPr="00FF1812" w:rsidRDefault="00662CB6" w:rsidP="00530C75">
            <w:pPr>
              <w:tabs>
                <w:tab w:val="left" w:pos="-1800"/>
                <w:tab w:val="left" w:pos="1080"/>
                <w:tab w:val="left" w:pos="1800"/>
                <w:tab w:val="left" w:pos="6300"/>
              </w:tabs>
              <w:autoSpaceDE w:val="0"/>
              <w:autoSpaceDN w:val="0"/>
              <w:spacing w:before="40" w:after="40"/>
              <w:jc w:val="both"/>
              <w:rPr>
                <w:rFonts w:ascii="Cambria" w:hAnsi="Cambria" w:cs="Calibri"/>
                <w:bCs/>
              </w:rPr>
            </w:pPr>
          </w:p>
        </w:tc>
      </w:tr>
      <w:tr w:rsidR="00662CB6" w:rsidRPr="00FF1812" w14:paraId="4B258EFC" w14:textId="77777777" w:rsidTr="00530C75">
        <w:tc>
          <w:tcPr>
            <w:tcW w:w="2152" w:type="dxa"/>
          </w:tcPr>
          <w:p w14:paraId="3092FB18" w14:textId="77777777" w:rsidR="00662CB6" w:rsidRPr="00FF1812" w:rsidRDefault="00662CB6" w:rsidP="00530C75">
            <w:pPr>
              <w:tabs>
                <w:tab w:val="left" w:pos="-1800"/>
                <w:tab w:val="left" w:pos="1080"/>
                <w:tab w:val="left" w:pos="1800"/>
                <w:tab w:val="left" w:pos="6300"/>
              </w:tabs>
              <w:autoSpaceDE w:val="0"/>
              <w:autoSpaceDN w:val="0"/>
              <w:spacing w:before="40" w:after="40"/>
              <w:jc w:val="both"/>
              <w:rPr>
                <w:rFonts w:ascii="Cambria" w:hAnsi="Cambria" w:cs="Calibri"/>
                <w:bCs/>
              </w:rPr>
            </w:pPr>
            <w:r w:rsidRPr="00FF1812">
              <w:rPr>
                <w:rFonts w:ascii="Cambria" w:hAnsi="Cambria" w:cs="Calibri"/>
                <w:bCs/>
              </w:rPr>
              <w:t>Telefono</w:t>
            </w:r>
          </w:p>
        </w:tc>
        <w:tc>
          <w:tcPr>
            <w:tcW w:w="6627" w:type="dxa"/>
            <w:gridSpan w:val="2"/>
          </w:tcPr>
          <w:p w14:paraId="11B796EC" w14:textId="77777777" w:rsidR="00662CB6" w:rsidRPr="00FF1812" w:rsidRDefault="00662CB6" w:rsidP="00530C75">
            <w:pPr>
              <w:tabs>
                <w:tab w:val="left" w:pos="-1800"/>
                <w:tab w:val="left" w:pos="1080"/>
                <w:tab w:val="left" w:pos="1800"/>
                <w:tab w:val="left" w:pos="6300"/>
              </w:tabs>
              <w:autoSpaceDE w:val="0"/>
              <w:autoSpaceDN w:val="0"/>
              <w:spacing w:before="40" w:after="40"/>
              <w:jc w:val="both"/>
              <w:rPr>
                <w:rFonts w:ascii="Cambria" w:hAnsi="Cambria" w:cs="Calibri"/>
                <w:bCs/>
              </w:rPr>
            </w:pPr>
          </w:p>
        </w:tc>
      </w:tr>
    </w:tbl>
    <w:p w14:paraId="7AEB3CAC" w14:textId="77777777" w:rsidR="00662CB6" w:rsidRPr="00FF1812" w:rsidRDefault="00662CB6" w:rsidP="00662CB6">
      <w:pPr>
        <w:jc w:val="both"/>
        <w:rPr>
          <w:rFonts w:ascii="Cambria" w:hAnsi="Cambria" w:cs="Calibri"/>
        </w:rPr>
      </w:pPr>
    </w:p>
    <w:p w14:paraId="2D839E9A" w14:textId="77777777" w:rsidR="00662CB6" w:rsidRPr="00FF1812" w:rsidRDefault="00662CB6" w:rsidP="00662CB6">
      <w:pPr>
        <w:jc w:val="both"/>
        <w:rPr>
          <w:rFonts w:ascii="Cambria" w:hAnsi="Cambria" w:cs="Calibri"/>
        </w:rPr>
      </w:pPr>
      <w:r w:rsidRPr="00FF1812">
        <w:rPr>
          <w:rFonts w:ascii="Cambria" w:hAnsi="Cambria" w:cs="Calibri"/>
        </w:rPr>
        <w:t xml:space="preserve">Consapevole delle sanzioni penali previste in caso di dichiarazioni non veritiere e di falsità negli atti di cui all’art. 76 del d.P.R. 28 dicembre 2000, n. 445 e della conseguente decadenza dei benefici di cui all’art. 75 del citato decreto, nella qualità di legale rappresentante con potere di firma del soggetto proponente sopraindicato, </w:t>
      </w:r>
    </w:p>
    <w:p w14:paraId="2D684733" w14:textId="77777777" w:rsidR="00662CB6" w:rsidRPr="00FF1812" w:rsidRDefault="00662CB6" w:rsidP="00662CB6">
      <w:pPr>
        <w:jc w:val="center"/>
        <w:rPr>
          <w:rFonts w:ascii="Cambria" w:hAnsi="Cambria" w:cs="Calibri"/>
          <w:b/>
          <w:bCs/>
        </w:rPr>
      </w:pPr>
      <w:r w:rsidRPr="00FF1812">
        <w:rPr>
          <w:rFonts w:ascii="Cambria" w:hAnsi="Cambria" w:cs="Calibri"/>
          <w:b/>
          <w:bCs/>
        </w:rPr>
        <w:t>chiede di partecipare alla procedura competitiva in oggetto nella forma di</w:t>
      </w:r>
    </w:p>
    <w:p w14:paraId="14802D6C" w14:textId="77777777" w:rsidR="00662CB6" w:rsidRPr="00FF1812" w:rsidRDefault="00662CB6" w:rsidP="00662CB6">
      <w:pPr>
        <w:jc w:val="both"/>
        <w:rPr>
          <w:rFonts w:ascii="Cambria" w:hAnsi="Cambria" w:cs="Calibri"/>
        </w:rPr>
      </w:pPr>
      <w:r w:rsidRPr="00FF1812">
        <w:rPr>
          <w:rFonts w:ascii="Cambria" w:hAnsi="Cambria" w:cs="Calibri"/>
        </w:rPr>
        <w:t>□</w:t>
      </w:r>
      <w:r w:rsidRPr="00FF1812">
        <w:rPr>
          <w:rFonts w:ascii="Cambria" w:hAnsi="Cambria" w:cs="Calibri"/>
        </w:rPr>
        <w:tab/>
        <w:t>Soggetto privato, in forma individuale</w:t>
      </w:r>
    </w:p>
    <w:p w14:paraId="145B3D10" w14:textId="77777777" w:rsidR="00662CB6" w:rsidRPr="00FF1812" w:rsidRDefault="00662CB6" w:rsidP="00662CB6">
      <w:pPr>
        <w:jc w:val="both"/>
        <w:rPr>
          <w:rFonts w:ascii="Cambria" w:hAnsi="Cambria" w:cs="Calibri"/>
        </w:rPr>
      </w:pPr>
      <w:r w:rsidRPr="00FF1812">
        <w:rPr>
          <w:rFonts w:ascii="Cambria" w:hAnsi="Cambria" w:cs="Calibri"/>
        </w:rPr>
        <w:t>□</w:t>
      </w:r>
      <w:r w:rsidRPr="00FF1812">
        <w:rPr>
          <w:rFonts w:ascii="Cambria" w:hAnsi="Cambria" w:cs="Calibri"/>
        </w:rPr>
        <w:tab/>
        <w:t>Raggruppamento, costituito dai seguenti soggetti beneficiari:</w:t>
      </w:r>
    </w:p>
    <w:p w14:paraId="0B424477" w14:textId="77777777" w:rsidR="00662CB6" w:rsidRPr="00FF1812" w:rsidRDefault="00662CB6" w:rsidP="00662CB6">
      <w:pPr>
        <w:jc w:val="both"/>
        <w:rPr>
          <w:rFonts w:ascii="Cambria" w:hAnsi="Cambria" w:cs="Calibri"/>
        </w:rPr>
      </w:pPr>
    </w:p>
    <w:p w14:paraId="08493ECF" w14:textId="77777777" w:rsidR="00662CB6" w:rsidRPr="00FF1812" w:rsidRDefault="00662CB6" w:rsidP="00662CB6">
      <w:pPr>
        <w:jc w:val="both"/>
        <w:rPr>
          <w:rFonts w:ascii="Cambria" w:hAnsi="Cambria" w:cs="Calibri"/>
        </w:rPr>
      </w:pPr>
    </w:p>
    <w:tbl>
      <w:tblPr>
        <w:tblStyle w:val="Grigliatabella"/>
        <w:tblW w:w="8926" w:type="dxa"/>
        <w:tblLook w:val="04A0" w:firstRow="1" w:lastRow="0" w:firstColumn="1" w:lastColumn="0" w:noHBand="0" w:noVBand="1"/>
      </w:tblPr>
      <w:tblGrid>
        <w:gridCol w:w="1668"/>
        <w:gridCol w:w="1688"/>
        <w:gridCol w:w="1314"/>
        <w:gridCol w:w="1212"/>
        <w:gridCol w:w="1344"/>
        <w:gridCol w:w="1700"/>
      </w:tblGrid>
      <w:tr w:rsidR="00662CB6" w:rsidRPr="00FF1812" w14:paraId="3588A457" w14:textId="77777777" w:rsidTr="00530C75">
        <w:tc>
          <w:tcPr>
            <w:tcW w:w="1663" w:type="dxa"/>
          </w:tcPr>
          <w:p w14:paraId="7CFB39CD" w14:textId="77777777" w:rsidR="00662CB6" w:rsidRPr="00FF1812" w:rsidRDefault="00662CB6" w:rsidP="00530C75">
            <w:pPr>
              <w:jc w:val="both"/>
              <w:rPr>
                <w:rFonts w:ascii="Cambria" w:hAnsi="Cambria" w:cs="Calibri"/>
              </w:rPr>
            </w:pPr>
            <w:r w:rsidRPr="00FF1812">
              <w:rPr>
                <w:rFonts w:ascii="Cambria" w:hAnsi="Cambria" w:cs="Calibri"/>
              </w:rPr>
              <w:t>denominazione</w:t>
            </w:r>
          </w:p>
        </w:tc>
        <w:tc>
          <w:tcPr>
            <w:tcW w:w="1690" w:type="dxa"/>
          </w:tcPr>
          <w:p w14:paraId="4CE56CED" w14:textId="77777777" w:rsidR="00662CB6" w:rsidRPr="00FF1812" w:rsidRDefault="00662CB6" w:rsidP="00530C75">
            <w:pPr>
              <w:jc w:val="both"/>
              <w:rPr>
                <w:rFonts w:ascii="Cambria" w:hAnsi="Cambria" w:cs="Calibri"/>
              </w:rPr>
            </w:pPr>
            <w:r w:rsidRPr="00FF1812">
              <w:rPr>
                <w:rFonts w:ascii="Cambria" w:hAnsi="Cambria" w:cs="Calibri"/>
              </w:rPr>
              <w:t>natura giuridica</w:t>
            </w:r>
          </w:p>
        </w:tc>
        <w:tc>
          <w:tcPr>
            <w:tcW w:w="1315" w:type="dxa"/>
          </w:tcPr>
          <w:p w14:paraId="189098E4" w14:textId="77777777" w:rsidR="00662CB6" w:rsidRPr="00FF1812" w:rsidRDefault="00662CB6" w:rsidP="00530C75">
            <w:pPr>
              <w:jc w:val="both"/>
              <w:rPr>
                <w:rFonts w:ascii="Cambria" w:hAnsi="Cambria" w:cs="Calibri"/>
              </w:rPr>
            </w:pPr>
            <w:r w:rsidRPr="00FF1812">
              <w:rPr>
                <w:rFonts w:ascii="Cambria" w:hAnsi="Cambria" w:cs="Calibri"/>
              </w:rPr>
              <w:t>sede legale</w:t>
            </w:r>
          </w:p>
        </w:tc>
        <w:tc>
          <w:tcPr>
            <w:tcW w:w="1212" w:type="dxa"/>
          </w:tcPr>
          <w:p w14:paraId="7E461FAB" w14:textId="77777777" w:rsidR="00662CB6" w:rsidRPr="00FF1812" w:rsidRDefault="00662CB6" w:rsidP="00530C75">
            <w:pPr>
              <w:jc w:val="both"/>
              <w:rPr>
                <w:rFonts w:ascii="Cambria" w:hAnsi="Cambria" w:cs="Calibri"/>
              </w:rPr>
            </w:pPr>
            <w:r w:rsidRPr="00FF1812">
              <w:rPr>
                <w:rFonts w:ascii="Cambria" w:hAnsi="Cambria" w:cs="Calibri"/>
              </w:rPr>
              <w:t>c.f./p.iva</w:t>
            </w:r>
          </w:p>
        </w:tc>
        <w:tc>
          <w:tcPr>
            <w:tcW w:w="1346" w:type="dxa"/>
          </w:tcPr>
          <w:p w14:paraId="6339CFD7" w14:textId="77777777" w:rsidR="00662CB6" w:rsidRPr="00FF1812" w:rsidRDefault="00662CB6" w:rsidP="00530C75">
            <w:pPr>
              <w:jc w:val="both"/>
              <w:rPr>
                <w:rFonts w:ascii="Cambria" w:hAnsi="Cambria" w:cs="Calibri"/>
              </w:rPr>
            </w:pPr>
            <w:r w:rsidRPr="00FF1812">
              <w:rPr>
                <w:rFonts w:ascii="Cambria" w:hAnsi="Cambria" w:cs="Calibri"/>
              </w:rPr>
              <w:t>pec</w:t>
            </w:r>
          </w:p>
        </w:tc>
        <w:tc>
          <w:tcPr>
            <w:tcW w:w="1700" w:type="dxa"/>
          </w:tcPr>
          <w:p w14:paraId="3BE75A86" w14:textId="77777777" w:rsidR="00662CB6" w:rsidRPr="00FF1812" w:rsidRDefault="00662CB6" w:rsidP="00530C75">
            <w:pPr>
              <w:jc w:val="both"/>
              <w:rPr>
                <w:rFonts w:ascii="Cambria" w:hAnsi="Cambria" w:cs="Calibri"/>
              </w:rPr>
            </w:pPr>
            <w:r w:rsidRPr="00FF1812">
              <w:rPr>
                <w:rFonts w:ascii="Cambria" w:hAnsi="Cambria" w:cs="Calibri"/>
              </w:rPr>
              <w:t>classificazione (se eleggibile)</w:t>
            </w:r>
            <w:r w:rsidRPr="00FF1812">
              <w:rPr>
                <w:rStyle w:val="Rimandonotaapidipagina"/>
                <w:rFonts w:ascii="Cambria" w:hAnsi="Cambria" w:cs="Calibri"/>
              </w:rPr>
              <w:footnoteReference w:id="1"/>
            </w:r>
          </w:p>
        </w:tc>
      </w:tr>
      <w:tr w:rsidR="00662CB6" w:rsidRPr="00FF1812" w14:paraId="6B4DD664" w14:textId="77777777" w:rsidTr="00530C75">
        <w:tc>
          <w:tcPr>
            <w:tcW w:w="1663" w:type="dxa"/>
          </w:tcPr>
          <w:p w14:paraId="56157964" w14:textId="77777777" w:rsidR="00662CB6" w:rsidRPr="00FF1812" w:rsidRDefault="00662CB6" w:rsidP="00530C75">
            <w:pPr>
              <w:jc w:val="both"/>
              <w:rPr>
                <w:rFonts w:ascii="Cambria" w:hAnsi="Cambria" w:cs="Calibri"/>
              </w:rPr>
            </w:pPr>
          </w:p>
        </w:tc>
        <w:tc>
          <w:tcPr>
            <w:tcW w:w="1690" w:type="dxa"/>
          </w:tcPr>
          <w:p w14:paraId="10DEDEBA" w14:textId="77777777" w:rsidR="00662CB6" w:rsidRPr="00FF1812" w:rsidRDefault="00662CB6" w:rsidP="00530C75">
            <w:pPr>
              <w:jc w:val="both"/>
              <w:rPr>
                <w:rFonts w:ascii="Cambria" w:hAnsi="Cambria" w:cs="Calibri"/>
              </w:rPr>
            </w:pPr>
          </w:p>
        </w:tc>
        <w:tc>
          <w:tcPr>
            <w:tcW w:w="1315" w:type="dxa"/>
          </w:tcPr>
          <w:p w14:paraId="5113408A" w14:textId="77777777" w:rsidR="00662CB6" w:rsidRPr="00FF1812" w:rsidRDefault="00662CB6" w:rsidP="00530C75">
            <w:pPr>
              <w:jc w:val="both"/>
              <w:rPr>
                <w:rFonts w:ascii="Cambria" w:hAnsi="Cambria" w:cs="Calibri"/>
              </w:rPr>
            </w:pPr>
          </w:p>
        </w:tc>
        <w:tc>
          <w:tcPr>
            <w:tcW w:w="1212" w:type="dxa"/>
          </w:tcPr>
          <w:p w14:paraId="6A9FC619" w14:textId="77777777" w:rsidR="00662CB6" w:rsidRPr="00FF1812" w:rsidRDefault="00662CB6" w:rsidP="00530C75">
            <w:pPr>
              <w:jc w:val="both"/>
              <w:rPr>
                <w:rFonts w:ascii="Cambria" w:hAnsi="Cambria" w:cs="Calibri"/>
              </w:rPr>
            </w:pPr>
          </w:p>
        </w:tc>
        <w:tc>
          <w:tcPr>
            <w:tcW w:w="1346" w:type="dxa"/>
          </w:tcPr>
          <w:p w14:paraId="0E7F905E" w14:textId="77777777" w:rsidR="00662CB6" w:rsidRPr="00FF1812" w:rsidRDefault="00662CB6" w:rsidP="00530C75">
            <w:pPr>
              <w:jc w:val="both"/>
              <w:rPr>
                <w:rFonts w:ascii="Cambria" w:hAnsi="Cambria" w:cs="Calibri"/>
              </w:rPr>
            </w:pPr>
          </w:p>
        </w:tc>
        <w:tc>
          <w:tcPr>
            <w:tcW w:w="1700" w:type="dxa"/>
          </w:tcPr>
          <w:p w14:paraId="4ED20D1C" w14:textId="77777777" w:rsidR="00662CB6" w:rsidRPr="00FF1812" w:rsidRDefault="00662CB6" w:rsidP="00530C75">
            <w:pPr>
              <w:jc w:val="both"/>
              <w:rPr>
                <w:rFonts w:ascii="Cambria" w:hAnsi="Cambria" w:cs="Calibri"/>
              </w:rPr>
            </w:pPr>
          </w:p>
        </w:tc>
      </w:tr>
      <w:tr w:rsidR="00662CB6" w:rsidRPr="00FF1812" w14:paraId="41372008" w14:textId="77777777" w:rsidTr="00530C75">
        <w:tc>
          <w:tcPr>
            <w:tcW w:w="1663" w:type="dxa"/>
          </w:tcPr>
          <w:p w14:paraId="2426B7C3" w14:textId="77777777" w:rsidR="00662CB6" w:rsidRPr="00FF1812" w:rsidRDefault="00662CB6" w:rsidP="00530C75">
            <w:pPr>
              <w:jc w:val="both"/>
              <w:rPr>
                <w:rFonts w:ascii="Cambria" w:hAnsi="Cambria" w:cs="Calibri"/>
              </w:rPr>
            </w:pPr>
          </w:p>
        </w:tc>
        <w:tc>
          <w:tcPr>
            <w:tcW w:w="1690" w:type="dxa"/>
          </w:tcPr>
          <w:p w14:paraId="7C646A02" w14:textId="77777777" w:rsidR="00662CB6" w:rsidRPr="00FF1812" w:rsidRDefault="00662CB6" w:rsidP="00530C75">
            <w:pPr>
              <w:jc w:val="both"/>
              <w:rPr>
                <w:rFonts w:ascii="Cambria" w:hAnsi="Cambria" w:cs="Calibri"/>
              </w:rPr>
            </w:pPr>
          </w:p>
        </w:tc>
        <w:tc>
          <w:tcPr>
            <w:tcW w:w="1315" w:type="dxa"/>
          </w:tcPr>
          <w:p w14:paraId="3343DB71" w14:textId="77777777" w:rsidR="00662CB6" w:rsidRPr="00FF1812" w:rsidRDefault="00662CB6" w:rsidP="00530C75">
            <w:pPr>
              <w:jc w:val="both"/>
              <w:rPr>
                <w:rFonts w:ascii="Cambria" w:hAnsi="Cambria" w:cs="Calibri"/>
              </w:rPr>
            </w:pPr>
          </w:p>
        </w:tc>
        <w:tc>
          <w:tcPr>
            <w:tcW w:w="1212" w:type="dxa"/>
          </w:tcPr>
          <w:p w14:paraId="4D465CAF" w14:textId="77777777" w:rsidR="00662CB6" w:rsidRPr="00FF1812" w:rsidRDefault="00662CB6" w:rsidP="00530C75">
            <w:pPr>
              <w:jc w:val="both"/>
              <w:rPr>
                <w:rFonts w:ascii="Cambria" w:hAnsi="Cambria" w:cs="Calibri"/>
              </w:rPr>
            </w:pPr>
          </w:p>
        </w:tc>
        <w:tc>
          <w:tcPr>
            <w:tcW w:w="1346" w:type="dxa"/>
          </w:tcPr>
          <w:p w14:paraId="1F5E8F3A" w14:textId="77777777" w:rsidR="00662CB6" w:rsidRPr="00FF1812" w:rsidRDefault="00662CB6" w:rsidP="00530C75">
            <w:pPr>
              <w:jc w:val="both"/>
              <w:rPr>
                <w:rFonts w:ascii="Cambria" w:hAnsi="Cambria" w:cs="Calibri"/>
              </w:rPr>
            </w:pPr>
          </w:p>
        </w:tc>
        <w:tc>
          <w:tcPr>
            <w:tcW w:w="1700" w:type="dxa"/>
          </w:tcPr>
          <w:p w14:paraId="09A95BE5" w14:textId="77777777" w:rsidR="00662CB6" w:rsidRPr="00FF1812" w:rsidRDefault="00662CB6" w:rsidP="00530C75">
            <w:pPr>
              <w:jc w:val="both"/>
              <w:rPr>
                <w:rFonts w:ascii="Cambria" w:hAnsi="Cambria" w:cs="Calibri"/>
              </w:rPr>
            </w:pPr>
          </w:p>
        </w:tc>
      </w:tr>
      <w:tr w:rsidR="00662CB6" w:rsidRPr="00FF1812" w14:paraId="35EF866A" w14:textId="77777777" w:rsidTr="00530C75">
        <w:tc>
          <w:tcPr>
            <w:tcW w:w="1663" w:type="dxa"/>
          </w:tcPr>
          <w:p w14:paraId="7AD4A373" w14:textId="77777777" w:rsidR="00662CB6" w:rsidRPr="00FF1812" w:rsidRDefault="00662CB6" w:rsidP="00530C75">
            <w:pPr>
              <w:jc w:val="both"/>
              <w:rPr>
                <w:rFonts w:ascii="Cambria" w:hAnsi="Cambria" w:cs="Calibri"/>
              </w:rPr>
            </w:pPr>
          </w:p>
        </w:tc>
        <w:tc>
          <w:tcPr>
            <w:tcW w:w="1690" w:type="dxa"/>
          </w:tcPr>
          <w:p w14:paraId="4A8F7D18" w14:textId="77777777" w:rsidR="00662CB6" w:rsidRPr="00FF1812" w:rsidRDefault="00662CB6" w:rsidP="00530C75">
            <w:pPr>
              <w:jc w:val="both"/>
              <w:rPr>
                <w:rFonts w:ascii="Cambria" w:hAnsi="Cambria" w:cs="Calibri"/>
              </w:rPr>
            </w:pPr>
          </w:p>
        </w:tc>
        <w:tc>
          <w:tcPr>
            <w:tcW w:w="1315" w:type="dxa"/>
          </w:tcPr>
          <w:p w14:paraId="7DBEE78B" w14:textId="77777777" w:rsidR="00662CB6" w:rsidRPr="00FF1812" w:rsidRDefault="00662CB6" w:rsidP="00530C75">
            <w:pPr>
              <w:jc w:val="both"/>
              <w:rPr>
                <w:rFonts w:ascii="Cambria" w:hAnsi="Cambria" w:cs="Calibri"/>
              </w:rPr>
            </w:pPr>
          </w:p>
        </w:tc>
        <w:tc>
          <w:tcPr>
            <w:tcW w:w="1212" w:type="dxa"/>
          </w:tcPr>
          <w:p w14:paraId="1FC5B9EE" w14:textId="77777777" w:rsidR="00662CB6" w:rsidRPr="00FF1812" w:rsidRDefault="00662CB6" w:rsidP="00530C75">
            <w:pPr>
              <w:jc w:val="both"/>
              <w:rPr>
                <w:rFonts w:ascii="Cambria" w:hAnsi="Cambria" w:cs="Calibri"/>
              </w:rPr>
            </w:pPr>
          </w:p>
        </w:tc>
        <w:tc>
          <w:tcPr>
            <w:tcW w:w="1346" w:type="dxa"/>
          </w:tcPr>
          <w:p w14:paraId="7F7AB1CE" w14:textId="77777777" w:rsidR="00662CB6" w:rsidRPr="00FF1812" w:rsidRDefault="00662CB6" w:rsidP="00530C75">
            <w:pPr>
              <w:jc w:val="both"/>
              <w:rPr>
                <w:rFonts w:ascii="Cambria" w:hAnsi="Cambria" w:cs="Calibri"/>
              </w:rPr>
            </w:pPr>
          </w:p>
        </w:tc>
        <w:tc>
          <w:tcPr>
            <w:tcW w:w="1700" w:type="dxa"/>
          </w:tcPr>
          <w:p w14:paraId="21041D94" w14:textId="77777777" w:rsidR="00662CB6" w:rsidRPr="00FF1812" w:rsidRDefault="00662CB6" w:rsidP="00530C75">
            <w:pPr>
              <w:jc w:val="both"/>
              <w:rPr>
                <w:rFonts w:ascii="Cambria" w:hAnsi="Cambria" w:cs="Calibri"/>
              </w:rPr>
            </w:pPr>
          </w:p>
        </w:tc>
      </w:tr>
    </w:tbl>
    <w:p w14:paraId="41046D92" w14:textId="77777777" w:rsidR="00662CB6" w:rsidRPr="00FF1812" w:rsidRDefault="00662CB6" w:rsidP="00662CB6">
      <w:pPr>
        <w:jc w:val="both"/>
        <w:rPr>
          <w:rFonts w:ascii="Cambria" w:hAnsi="Cambria" w:cs="Calibri"/>
        </w:rPr>
      </w:pPr>
    </w:p>
    <w:p w14:paraId="61EC4471" w14:textId="77777777" w:rsidR="00662CB6" w:rsidRPr="00FF1812" w:rsidRDefault="00662CB6" w:rsidP="00662CB6">
      <w:pPr>
        <w:jc w:val="center"/>
        <w:rPr>
          <w:rFonts w:ascii="Cambria" w:hAnsi="Cambria" w:cs="Calibri"/>
          <w:b/>
          <w:bCs/>
        </w:rPr>
      </w:pPr>
      <w:r w:rsidRPr="00FF1812">
        <w:rPr>
          <w:rFonts w:ascii="Cambria" w:hAnsi="Cambria" w:cs="Calibri"/>
          <w:b/>
          <w:bCs/>
        </w:rPr>
        <w:t>e dichiara sotto la propria responsabilità</w:t>
      </w:r>
    </w:p>
    <w:p w14:paraId="400A8B0D" w14:textId="77777777" w:rsidR="00662CB6" w:rsidRPr="00FF1812" w:rsidRDefault="00662CB6" w:rsidP="00662CB6">
      <w:pPr>
        <w:pStyle w:val="Paragrafoelenco"/>
        <w:numPr>
          <w:ilvl w:val="0"/>
          <w:numId w:val="7"/>
        </w:numPr>
        <w:spacing w:after="160" w:line="259" w:lineRule="auto"/>
        <w:jc w:val="both"/>
        <w:rPr>
          <w:rFonts w:ascii="Cambria" w:hAnsi="Cambria" w:cs="Calibri"/>
        </w:rPr>
      </w:pPr>
      <w:r w:rsidRPr="00FF1812">
        <w:rPr>
          <w:rFonts w:ascii="Cambria" w:hAnsi="Cambria" w:cs="Calibri"/>
        </w:rPr>
        <w:t>che è a conoscenza dei contenuti del bando e della normativa di riferimento e di accettarli incondizionatamente e integralmente, unitamente ad usi, norme e condizioni in vigore;</w:t>
      </w:r>
    </w:p>
    <w:p w14:paraId="6F85500E" w14:textId="77777777" w:rsidR="00662CB6" w:rsidRPr="00FF1812" w:rsidRDefault="00662CB6" w:rsidP="00662CB6">
      <w:pPr>
        <w:pStyle w:val="Paragrafoelenco"/>
        <w:numPr>
          <w:ilvl w:val="0"/>
          <w:numId w:val="7"/>
        </w:numPr>
        <w:spacing w:after="160" w:line="259" w:lineRule="auto"/>
        <w:jc w:val="both"/>
        <w:rPr>
          <w:rFonts w:ascii="Cambria" w:hAnsi="Cambria" w:cs="Calibri"/>
        </w:rPr>
      </w:pPr>
      <w:r w:rsidRPr="00FF1812">
        <w:rPr>
          <w:rFonts w:ascii="Cambria" w:hAnsi="Cambria" w:cs="Calibri"/>
        </w:rPr>
        <w:t>di accettare la fase istruttoria domanda di partecipazione (ricevibilità, ammissibilità e criteri di valutazione);</w:t>
      </w:r>
    </w:p>
    <w:p w14:paraId="685D1D39" w14:textId="77777777" w:rsidR="00662CB6" w:rsidRPr="00FF1812" w:rsidRDefault="00662CB6" w:rsidP="00662CB6">
      <w:pPr>
        <w:pStyle w:val="Paragrafoelenco"/>
        <w:numPr>
          <w:ilvl w:val="0"/>
          <w:numId w:val="7"/>
        </w:numPr>
        <w:spacing w:after="160" w:line="259" w:lineRule="auto"/>
        <w:jc w:val="both"/>
        <w:rPr>
          <w:rFonts w:ascii="Cambria" w:hAnsi="Cambria" w:cs="Calibri"/>
        </w:rPr>
      </w:pPr>
      <w:r w:rsidRPr="00FF1812">
        <w:rPr>
          <w:rFonts w:ascii="Cambria" w:hAnsi="Cambria" w:cs="Calibri"/>
        </w:rPr>
        <w:t>che il progetto presentato non è finanziato da altre fonti del bilancio dell’Unione europea;</w:t>
      </w:r>
    </w:p>
    <w:p w14:paraId="57370286" w14:textId="77777777" w:rsidR="00662CB6" w:rsidRPr="00FF1812" w:rsidRDefault="00662CB6" w:rsidP="00662CB6">
      <w:pPr>
        <w:pStyle w:val="Paragrafoelenco"/>
        <w:numPr>
          <w:ilvl w:val="0"/>
          <w:numId w:val="7"/>
        </w:numPr>
        <w:spacing w:after="160" w:line="259" w:lineRule="auto"/>
        <w:jc w:val="both"/>
        <w:rPr>
          <w:rFonts w:ascii="Cambria" w:hAnsi="Cambria" w:cs="Calibri"/>
        </w:rPr>
      </w:pPr>
      <w:r w:rsidRPr="00FF1812">
        <w:rPr>
          <w:rFonts w:ascii="Cambria" w:hAnsi="Cambria" w:cs="Calibri"/>
        </w:rPr>
        <w:t>che è a conoscenza e di approvare in tutto il contenuto dei documenti di progetto presentato: descrizione progetto, piano economico-finanziario;</w:t>
      </w:r>
    </w:p>
    <w:p w14:paraId="7468C151" w14:textId="77777777" w:rsidR="00662CB6" w:rsidRPr="00FF1812" w:rsidRDefault="00662CB6" w:rsidP="00662CB6">
      <w:pPr>
        <w:pStyle w:val="Paragrafoelenco"/>
        <w:numPr>
          <w:ilvl w:val="0"/>
          <w:numId w:val="7"/>
        </w:numPr>
        <w:spacing w:after="160" w:line="259" w:lineRule="auto"/>
        <w:jc w:val="both"/>
        <w:rPr>
          <w:rFonts w:ascii="Cambria" w:hAnsi="Cambria" w:cs="Calibri"/>
        </w:rPr>
      </w:pPr>
      <w:r w:rsidRPr="00FF1812">
        <w:rPr>
          <w:rFonts w:ascii="Cambria" w:hAnsi="Cambria" w:cs="Calibri"/>
        </w:rPr>
        <w:t>che per le medesime spese proposte a finanziamento/contributo nell’ambito della presente domanda, il richiedente direttamente o tramite soggetti da esso controllati o a esso collegati - non ha presentato altre domande di agevolazione;</w:t>
      </w:r>
    </w:p>
    <w:p w14:paraId="71CD3D2E" w14:textId="77777777" w:rsidR="00662CB6" w:rsidRPr="00FF1812" w:rsidRDefault="00662CB6" w:rsidP="00662CB6">
      <w:pPr>
        <w:pStyle w:val="Paragrafoelenco"/>
        <w:numPr>
          <w:ilvl w:val="0"/>
          <w:numId w:val="7"/>
        </w:numPr>
        <w:spacing w:after="160" w:line="259" w:lineRule="auto"/>
        <w:jc w:val="both"/>
        <w:rPr>
          <w:rFonts w:ascii="Cambria" w:hAnsi="Cambria" w:cs="Calibri"/>
        </w:rPr>
      </w:pPr>
      <w:r w:rsidRPr="00FF1812">
        <w:rPr>
          <w:rFonts w:ascii="Cambria" w:hAnsi="Cambria" w:cs="Calibri"/>
        </w:rPr>
        <w:t>che i dati e le notizie forniti con la presente domanda ed i relativi allegati sono veritieri e aggiornati, che non sono state omesse passività, pesi o vincoli esistenti sulle attività;</w:t>
      </w:r>
    </w:p>
    <w:p w14:paraId="69B0F82F" w14:textId="77777777" w:rsidR="00662CB6" w:rsidRPr="00FF1812" w:rsidRDefault="00662CB6" w:rsidP="00662CB6">
      <w:pPr>
        <w:pStyle w:val="Paragrafoelenco"/>
        <w:numPr>
          <w:ilvl w:val="0"/>
          <w:numId w:val="7"/>
        </w:numPr>
        <w:spacing w:after="160" w:line="259" w:lineRule="auto"/>
        <w:jc w:val="both"/>
        <w:rPr>
          <w:rFonts w:ascii="Cambria" w:hAnsi="Cambria" w:cs="Calibri"/>
        </w:rPr>
      </w:pPr>
      <w:r w:rsidRPr="00FF1812">
        <w:rPr>
          <w:rFonts w:ascii="Cambria" w:hAnsi="Cambria" w:cs="Calibri"/>
        </w:rPr>
        <w:t xml:space="preserve">di rispettare i principi previsti per gli interventi del PNRR (condizionalità, ulteriori requisiti PNRR, rispetto DNSH, principi trasversali); </w:t>
      </w:r>
    </w:p>
    <w:p w14:paraId="452E0142" w14:textId="77777777" w:rsidR="00662CB6" w:rsidRPr="00FF1812" w:rsidRDefault="00662CB6" w:rsidP="00662CB6">
      <w:pPr>
        <w:pStyle w:val="Paragrafoelenco"/>
        <w:numPr>
          <w:ilvl w:val="0"/>
          <w:numId w:val="7"/>
        </w:numPr>
        <w:spacing w:after="160" w:line="259" w:lineRule="auto"/>
        <w:jc w:val="both"/>
        <w:rPr>
          <w:rFonts w:ascii="Cambria" w:hAnsi="Cambria" w:cs="Calibri"/>
        </w:rPr>
      </w:pPr>
      <w:r w:rsidRPr="00FF1812">
        <w:rPr>
          <w:rFonts w:ascii="Cambria" w:hAnsi="Cambria" w:cs="Calibri"/>
        </w:rPr>
        <w:t xml:space="preserve">di rispettare, mediante implementazione di idonea documentazione, di tutte le misure di prevenzione e controllo trasversali e continuative previste dalla normativa vigente o dalla regolamentazione interna, in tema di prevenzione, individuazione e rettifica delle frodi, dei casi di corruzione, dei conflitti di interessi ed evitare il doppio finanziamento. </w:t>
      </w:r>
    </w:p>
    <w:p w14:paraId="10F3272F" w14:textId="77777777" w:rsidR="00662CB6" w:rsidRPr="00FF1812" w:rsidRDefault="00662CB6" w:rsidP="00662CB6">
      <w:pPr>
        <w:pStyle w:val="Paragrafoelenco"/>
        <w:numPr>
          <w:ilvl w:val="0"/>
          <w:numId w:val="7"/>
        </w:numPr>
        <w:spacing w:after="160" w:line="259" w:lineRule="auto"/>
        <w:jc w:val="both"/>
        <w:rPr>
          <w:rFonts w:ascii="Cambria" w:hAnsi="Cambria" w:cs="Calibri"/>
        </w:rPr>
      </w:pPr>
      <w:r w:rsidRPr="00FF1812">
        <w:rPr>
          <w:rFonts w:ascii="Cambria" w:hAnsi="Cambria" w:cs="Calibri"/>
        </w:rPr>
        <w:t>di essere a conoscenza delle cause di revoca del bando e, inoltre, che in caso di mancato rispetto di uno qualsiasi degli impegni sottoindicati, potrà essere immediatamente revocata totalmente o parzialmente l’agevolazione erogata, con obbligo di restituire quanto in tale momento risulterà dovuto per capitale, interessi, spese ed ogni altro accessorio;</w:t>
      </w:r>
    </w:p>
    <w:p w14:paraId="5B32E042" w14:textId="77777777" w:rsidR="00662CB6" w:rsidRPr="00FF1812" w:rsidRDefault="00662CB6" w:rsidP="00662CB6">
      <w:pPr>
        <w:pStyle w:val="Paragrafoelenco"/>
        <w:numPr>
          <w:ilvl w:val="0"/>
          <w:numId w:val="7"/>
        </w:numPr>
        <w:spacing w:after="160" w:line="259" w:lineRule="auto"/>
        <w:jc w:val="both"/>
        <w:rPr>
          <w:rFonts w:ascii="Cambria" w:hAnsi="Cambria" w:cs="Calibri"/>
        </w:rPr>
      </w:pPr>
      <w:r w:rsidRPr="00FF1812">
        <w:rPr>
          <w:rFonts w:ascii="Cambria" w:hAnsi="Cambria" w:cs="Calibri"/>
        </w:rPr>
        <w:t>che le attività oggetto della presente domanda saranno svolte nel rispetto del d.lgs. 9.04.2008 n. 81 in materia di tutela della salute e della sicurezza nei luoghi di lavoro;</w:t>
      </w:r>
    </w:p>
    <w:p w14:paraId="49D227EE" w14:textId="77777777" w:rsidR="00662CB6" w:rsidRPr="00FF1812" w:rsidRDefault="00662CB6" w:rsidP="00662CB6">
      <w:pPr>
        <w:pStyle w:val="Paragrafoelenco"/>
        <w:numPr>
          <w:ilvl w:val="0"/>
          <w:numId w:val="7"/>
        </w:numPr>
        <w:spacing w:after="160" w:line="259" w:lineRule="auto"/>
        <w:jc w:val="both"/>
        <w:rPr>
          <w:rFonts w:ascii="Cambria" w:hAnsi="Cambria" w:cs="Calibri"/>
        </w:rPr>
      </w:pPr>
      <w:r w:rsidRPr="7E13E06E">
        <w:rPr>
          <w:rFonts w:ascii="Cambria" w:hAnsi="Cambria" w:cs="Calibri"/>
        </w:rPr>
        <w:t xml:space="preserve">di avere almeno </w:t>
      </w:r>
      <w:bookmarkStart w:id="0" w:name="_Hlk156383287"/>
      <w:r w:rsidRPr="7E13E06E">
        <w:rPr>
          <w:rFonts w:ascii="Cambria" w:hAnsi="Cambria" w:cs="Calibri"/>
        </w:rPr>
        <w:t>una sede operativa, presso la quale saranno realizzate la totalità delle attività progettuali, nelle aree indicate dall’art. 3.4 del bando</w:t>
      </w:r>
      <w:bookmarkEnd w:id="0"/>
      <w:r w:rsidRPr="7E13E06E">
        <w:rPr>
          <w:rFonts w:ascii="Cambria" w:hAnsi="Cambria" w:cs="Calibri"/>
        </w:rPr>
        <w:t>;</w:t>
      </w:r>
    </w:p>
    <w:p w14:paraId="1E52BB24" w14:textId="77777777" w:rsidR="00662CB6" w:rsidRPr="00662CB6" w:rsidRDefault="00662CB6" w:rsidP="00662CB6">
      <w:pPr>
        <w:pStyle w:val="Paragrafoelenco"/>
        <w:numPr>
          <w:ilvl w:val="0"/>
          <w:numId w:val="7"/>
        </w:numPr>
        <w:spacing w:after="160" w:line="259" w:lineRule="auto"/>
        <w:jc w:val="both"/>
        <w:rPr>
          <w:rFonts w:ascii="Cambria" w:hAnsi="Cambria" w:cs="Calibri"/>
        </w:rPr>
      </w:pPr>
      <w:r w:rsidRPr="00FF1812">
        <w:rPr>
          <w:rFonts w:ascii="Cambria" w:hAnsi="Cambria" w:cs="Calibri"/>
          <w:i/>
          <w:iCs/>
        </w:rPr>
        <w:t>nel caso di partecipazione in raggruppamento</w:t>
      </w:r>
      <w:r w:rsidRPr="00FF1812">
        <w:rPr>
          <w:rFonts w:ascii="Cambria" w:hAnsi="Cambria" w:cs="Calibri"/>
        </w:rPr>
        <w:t xml:space="preserve">, che ciascuno dei soggetti beneficiari abbia almeno una sede operativa nelle aree indicate dall’art. </w:t>
      </w:r>
      <w:r w:rsidRPr="00662CB6">
        <w:rPr>
          <w:rFonts w:ascii="Cambria" w:hAnsi="Cambria" w:cs="Calibri"/>
        </w:rPr>
        <w:t>3.4 del bando;</w:t>
      </w:r>
    </w:p>
    <w:p w14:paraId="66E21A35" w14:textId="77777777" w:rsidR="00662CB6" w:rsidRPr="00662CB6" w:rsidRDefault="00662CB6" w:rsidP="00662CB6">
      <w:pPr>
        <w:pStyle w:val="Paragrafoelenco"/>
        <w:numPr>
          <w:ilvl w:val="0"/>
          <w:numId w:val="7"/>
        </w:numPr>
        <w:spacing w:after="160" w:line="259" w:lineRule="auto"/>
        <w:jc w:val="both"/>
        <w:rPr>
          <w:rFonts w:ascii="Cambria" w:hAnsi="Cambria" w:cs="Calibri"/>
        </w:rPr>
      </w:pPr>
      <w:r w:rsidRPr="00662CB6">
        <w:rPr>
          <w:rFonts w:ascii="Cambria" w:hAnsi="Cambria" w:cs="Calibri"/>
        </w:rPr>
        <w:t xml:space="preserve">di essere a conoscenza e di accettare espressamente la disciplina di </w:t>
      </w:r>
      <w:proofErr w:type="gramStart"/>
      <w:r w:rsidRPr="00662CB6">
        <w:rPr>
          <w:rFonts w:ascii="Cambria" w:hAnsi="Cambria" w:cs="Calibri"/>
          <w:i/>
          <w:iCs/>
        </w:rPr>
        <w:t>background</w:t>
      </w:r>
      <w:proofErr w:type="gramEnd"/>
      <w:r w:rsidRPr="00662CB6">
        <w:rPr>
          <w:rFonts w:ascii="Cambria" w:hAnsi="Cambria" w:cs="Calibri"/>
        </w:rPr>
        <w:t>, risultati e proprietà intellettuale stabilità dall’art. 11 del bando;</w:t>
      </w:r>
    </w:p>
    <w:p w14:paraId="0B14640F" w14:textId="77777777" w:rsidR="00662CB6" w:rsidRPr="00FF1812" w:rsidRDefault="00662CB6" w:rsidP="00662CB6">
      <w:pPr>
        <w:pStyle w:val="Paragrafoelenco"/>
        <w:numPr>
          <w:ilvl w:val="0"/>
          <w:numId w:val="7"/>
        </w:numPr>
        <w:spacing w:after="160" w:line="259" w:lineRule="auto"/>
        <w:jc w:val="both"/>
        <w:rPr>
          <w:rFonts w:ascii="Cambria" w:hAnsi="Cambria" w:cs="Calibri"/>
        </w:rPr>
      </w:pPr>
      <w:r w:rsidRPr="00FF1812">
        <w:rPr>
          <w:rFonts w:ascii="Cambria" w:hAnsi="Cambria" w:cs="Calibri"/>
        </w:rPr>
        <w:lastRenderedPageBreak/>
        <w:t>che il soggetto proponente e i singoli beneficiari (</w:t>
      </w:r>
      <w:r w:rsidRPr="00FF1812">
        <w:rPr>
          <w:rFonts w:ascii="Cambria" w:hAnsi="Cambria" w:cs="Calibri"/>
          <w:i/>
          <w:iCs/>
        </w:rPr>
        <w:t>nel caso di partecipazione in raggruppamento</w:t>
      </w:r>
      <w:r w:rsidRPr="00FF1812">
        <w:rPr>
          <w:rFonts w:ascii="Cambria" w:hAnsi="Cambria" w:cs="Calibri"/>
        </w:rPr>
        <w:t xml:space="preserve">) non si trovano nelle condizioni di inammissibilità di cui </w:t>
      </w:r>
      <w:r w:rsidRPr="00662CB6">
        <w:rPr>
          <w:rFonts w:ascii="Cambria" w:hAnsi="Cambria" w:cs="Calibri"/>
        </w:rPr>
        <w:t>all’art. 3.5 e 3.7 del</w:t>
      </w:r>
      <w:r w:rsidRPr="00FF1812">
        <w:rPr>
          <w:rFonts w:ascii="Cambria" w:hAnsi="Cambria" w:cs="Calibri"/>
        </w:rPr>
        <w:t xml:space="preserve"> bando;</w:t>
      </w:r>
    </w:p>
    <w:p w14:paraId="284F5025" w14:textId="77777777" w:rsidR="00662CB6" w:rsidRPr="00FF1812" w:rsidRDefault="00662CB6" w:rsidP="00662CB6">
      <w:pPr>
        <w:pStyle w:val="Paragrafoelenco"/>
        <w:numPr>
          <w:ilvl w:val="0"/>
          <w:numId w:val="7"/>
        </w:numPr>
        <w:spacing w:after="160" w:line="259" w:lineRule="auto"/>
        <w:jc w:val="both"/>
        <w:rPr>
          <w:rFonts w:ascii="Cambria" w:hAnsi="Cambria" w:cs="Calibri"/>
        </w:rPr>
      </w:pPr>
      <w:r w:rsidRPr="0E3E6A3F">
        <w:rPr>
          <w:rFonts w:ascii="Cambria" w:hAnsi="Cambria" w:cs="Calibri"/>
        </w:rPr>
        <w:t>di non trovarsi in alcuna delle cause di inconcepibilità e/o di incompatibilità previste dal d.lgs. 8 aprile 2013, n. 39; né in relazione al ruolo ricoperto e alle funzioni svolte, in alcuna delle situazioni di conflitto di interessi, anche potenziale, di cui all’art. 16, d.lgs. 36/2023, né nelle ipotesi previste dall’art. 35-</w:t>
      </w:r>
      <w:r w:rsidRPr="0E3E6A3F">
        <w:rPr>
          <w:rFonts w:ascii="Cambria" w:hAnsi="Cambria" w:cs="Calibri"/>
          <w:i/>
          <w:iCs/>
        </w:rPr>
        <w:t>bis</w:t>
      </w:r>
      <w:r w:rsidRPr="0E3E6A3F">
        <w:rPr>
          <w:rFonts w:ascii="Cambria" w:hAnsi="Cambria" w:cs="Calibri"/>
        </w:rPr>
        <w:t>, del d.lgs. 30 marzo 2001, n. 165, tali da ledere l’imparzialità e l’immagine dell’agire dell’amministrazione;</w:t>
      </w:r>
    </w:p>
    <w:p w14:paraId="05C253DE" w14:textId="77777777" w:rsidR="00662CB6" w:rsidRPr="00FF1812" w:rsidRDefault="00662CB6" w:rsidP="00662CB6">
      <w:pPr>
        <w:pStyle w:val="Paragrafoelenco"/>
        <w:numPr>
          <w:ilvl w:val="0"/>
          <w:numId w:val="7"/>
        </w:numPr>
        <w:spacing w:after="160" w:line="259" w:lineRule="auto"/>
        <w:jc w:val="both"/>
        <w:rPr>
          <w:rFonts w:ascii="Cambria" w:hAnsi="Cambria" w:cs="Calibri"/>
          <w:iCs/>
        </w:rPr>
      </w:pPr>
      <w:r w:rsidRPr="00FF1812">
        <w:rPr>
          <w:rFonts w:ascii="Cambria" w:hAnsi="Cambria" w:cs="Calibri"/>
          <w:iCs/>
        </w:rPr>
        <w:t>di essere consapevole e di impegnarsi rispettare, ove applicabili, gli obblighi assunzionali di cui alla legge 12 marzo 1999, n. 68 in materia di disabilità nonché quelli previsti dall’art. 47, c. 4, d.l. 77/2021 e delle conseguenze previsti per l’ipotesi di inosservanza.</w:t>
      </w:r>
    </w:p>
    <w:p w14:paraId="0B181683" w14:textId="77777777" w:rsidR="00662CB6" w:rsidRPr="00FF1812" w:rsidRDefault="00662CB6" w:rsidP="00662CB6">
      <w:pPr>
        <w:jc w:val="both"/>
        <w:rPr>
          <w:rFonts w:ascii="Cambria" w:hAnsi="Cambria" w:cs="Calibri"/>
          <w:i/>
          <w:iCs/>
        </w:rPr>
      </w:pPr>
      <w:r w:rsidRPr="00FF1812">
        <w:rPr>
          <w:rFonts w:ascii="Cambria" w:hAnsi="Cambria" w:cs="Calibri"/>
          <w:i/>
          <w:iCs/>
        </w:rPr>
        <w:t xml:space="preserve">In caso di imprese </w:t>
      </w:r>
    </w:p>
    <w:p w14:paraId="36244F2C" w14:textId="77777777" w:rsidR="00662CB6" w:rsidRPr="00FF1812" w:rsidRDefault="00662CB6" w:rsidP="00662CB6">
      <w:pPr>
        <w:pStyle w:val="Paragrafoelenco"/>
        <w:numPr>
          <w:ilvl w:val="0"/>
          <w:numId w:val="9"/>
        </w:numPr>
        <w:spacing w:after="160" w:line="259" w:lineRule="auto"/>
        <w:jc w:val="both"/>
        <w:rPr>
          <w:rFonts w:ascii="Cambria" w:hAnsi="Cambria" w:cs="Calibri"/>
          <w:i/>
          <w:iCs/>
        </w:rPr>
      </w:pPr>
      <w:r w:rsidRPr="00FF1812">
        <w:rPr>
          <w:rFonts w:ascii="Cambria" w:hAnsi="Cambria" w:cs="Calibri"/>
        </w:rPr>
        <w:t>che l’impresa è iscritta al Registro delle Imprese di____________ al n. ________, e possiede almeno un bilancio chiuso e approvato;</w:t>
      </w:r>
    </w:p>
    <w:p w14:paraId="29FE0B93" w14:textId="77777777" w:rsidR="00662CB6" w:rsidRPr="00662CB6" w:rsidRDefault="00662CB6" w:rsidP="00662CB6">
      <w:pPr>
        <w:pStyle w:val="Paragrafoelenco"/>
        <w:numPr>
          <w:ilvl w:val="0"/>
          <w:numId w:val="8"/>
        </w:numPr>
        <w:spacing w:after="160" w:line="259" w:lineRule="auto"/>
        <w:jc w:val="both"/>
        <w:rPr>
          <w:rFonts w:ascii="Cambria" w:hAnsi="Cambria" w:cs="Calibri"/>
          <w:i/>
          <w:iCs/>
        </w:rPr>
      </w:pPr>
      <w:r w:rsidRPr="00662CB6">
        <w:rPr>
          <w:rFonts w:ascii="Cambria" w:hAnsi="Cambria" w:cs="Calibri"/>
        </w:rPr>
        <w:t xml:space="preserve">che l’impresa è in regola con gli obblighi relativi al pagamento di imposte, tasse e contributi previdenziali e assistenziali e con le normative sulla salute e sicurezza sul lavoro di cui al D.lgs. 9 aprile 2008, n. 81 e successive modificazioni e integrazioni a norma degli artt. 94 e 95 del decreto legislativo 36 del 2023; </w:t>
      </w:r>
    </w:p>
    <w:p w14:paraId="120ECFE9" w14:textId="77777777" w:rsidR="00662CB6" w:rsidRPr="00662CB6" w:rsidRDefault="00662CB6" w:rsidP="00662CB6">
      <w:pPr>
        <w:pStyle w:val="Paragrafoelenco"/>
        <w:numPr>
          <w:ilvl w:val="0"/>
          <w:numId w:val="8"/>
        </w:numPr>
        <w:spacing w:after="160" w:line="259" w:lineRule="auto"/>
        <w:jc w:val="both"/>
        <w:rPr>
          <w:rFonts w:ascii="Cambria" w:hAnsi="Cambria" w:cs="Calibri"/>
        </w:rPr>
      </w:pPr>
      <w:r w:rsidRPr="00662CB6">
        <w:rPr>
          <w:rFonts w:ascii="Cambria" w:hAnsi="Cambria" w:cs="Calibri"/>
        </w:rPr>
        <w:t>che l’impresa non incorre nelle cause di esclusione di cui agli artt. 94 e 95, d.lgs. 31 marzo 2023, n. 36;</w:t>
      </w:r>
    </w:p>
    <w:p w14:paraId="5D4AD863" w14:textId="77777777" w:rsidR="00662CB6" w:rsidRPr="00662CB6" w:rsidRDefault="00662CB6" w:rsidP="00662CB6">
      <w:pPr>
        <w:pStyle w:val="Paragrafoelenco"/>
        <w:numPr>
          <w:ilvl w:val="0"/>
          <w:numId w:val="8"/>
        </w:numPr>
        <w:spacing w:after="160" w:line="259" w:lineRule="auto"/>
        <w:jc w:val="both"/>
        <w:rPr>
          <w:rFonts w:ascii="Cambria" w:hAnsi="Cambria" w:cs="Calibri"/>
        </w:rPr>
      </w:pPr>
      <w:r w:rsidRPr="00662CB6">
        <w:rPr>
          <w:rFonts w:ascii="Cambria" w:hAnsi="Cambria" w:cs="Calibri"/>
        </w:rPr>
        <w:t>che l’impresa non ha ricevuto e, successivamente, restituito gli aiuti individuati come illegali o incompatibili dalla Commissione europea e non ha attualmente in atto contenziosi con la Pubblica Amministrazione;</w:t>
      </w:r>
    </w:p>
    <w:p w14:paraId="1B5C3764" w14:textId="77777777" w:rsidR="00662CB6" w:rsidRPr="00FF1812" w:rsidRDefault="00662CB6" w:rsidP="00662CB6">
      <w:pPr>
        <w:pStyle w:val="Paragrafoelenco"/>
        <w:numPr>
          <w:ilvl w:val="0"/>
          <w:numId w:val="8"/>
        </w:numPr>
        <w:spacing w:after="160" w:line="259" w:lineRule="auto"/>
        <w:jc w:val="both"/>
        <w:rPr>
          <w:rFonts w:ascii="Cambria" w:hAnsi="Cambria" w:cs="Calibri"/>
        </w:rPr>
      </w:pPr>
      <w:r w:rsidRPr="00662CB6">
        <w:rPr>
          <w:rFonts w:ascii="Cambria" w:hAnsi="Cambria" w:cs="Calibri"/>
        </w:rPr>
        <w:t>che l’impresa ha prospettive</w:t>
      </w:r>
      <w:r w:rsidRPr="00FF1812">
        <w:rPr>
          <w:rFonts w:ascii="Cambria" w:hAnsi="Cambria" w:cs="Calibri"/>
        </w:rPr>
        <w:t xml:space="preserve"> di sviluppo e continuità aziendale;</w:t>
      </w:r>
    </w:p>
    <w:p w14:paraId="3BC5C09C" w14:textId="77777777" w:rsidR="00662CB6" w:rsidRPr="00FF1812" w:rsidRDefault="00662CB6" w:rsidP="00662CB6">
      <w:pPr>
        <w:pStyle w:val="Paragrafoelenco"/>
        <w:numPr>
          <w:ilvl w:val="0"/>
          <w:numId w:val="8"/>
        </w:numPr>
        <w:spacing w:after="160" w:line="259" w:lineRule="auto"/>
        <w:jc w:val="both"/>
        <w:rPr>
          <w:rFonts w:ascii="Cambria" w:hAnsi="Cambria" w:cs="Calibri"/>
        </w:rPr>
      </w:pPr>
      <w:r w:rsidRPr="00FF1812">
        <w:rPr>
          <w:rFonts w:ascii="Cambria" w:hAnsi="Cambria" w:cs="Calibri"/>
        </w:rPr>
        <w:t>che l’impresa è in regola con i versamenti contributivi e previdenziali (DURC);</w:t>
      </w:r>
    </w:p>
    <w:p w14:paraId="2C7AECE0" w14:textId="77777777" w:rsidR="00662CB6" w:rsidRPr="00FF1812" w:rsidRDefault="00662CB6" w:rsidP="00662CB6">
      <w:pPr>
        <w:pStyle w:val="Paragrafoelenco"/>
        <w:numPr>
          <w:ilvl w:val="0"/>
          <w:numId w:val="8"/>
        </w:numPr>
        <w:spacing w:after="160" w:line="259" w:lineRule="auto"/>
        <w:jc w:val="both"/>
        <w:rPr>
          <w:rFonts w:ascii="Cambria" w:hAnsi="Cambria" w:cs="Calibri"/>
        </w:rPr>
      </w:pPr>
      <w:r w:rsidRPr="00FF1812">
        <w:rPr>
          <w:rFonts w:ascii="Cambria" w:hAnsi="Cambria" w:cs="Calibri"/>
        </w:rPr>
        <w:t xml:space="preserve">che l’impresa non si trova in condizioni tali da risultare impresa in difficoltà così come individuata nel regolamento (UE) n. 651/2014 e dagli orientamenti sugli aiuti di Stato per il salvataggio e la ristrutturazione di imprese non finanziarie in difficoltà, di cui alla comunicazione 2014/C 249/01 del 31 luglio 2014 e </w:t>
      </w:r>
      <w:proofErr w:type="gramStart"/>
      <w:r w:rsidRPr="00FF1812">
        <w:rPr>
          <w:rFonts w:ascii="Cambria" w:hAnsi="Cambria" w:cs="Calibri"/>
        </w:rPr>
        <w:t>ss.mm.ii</w:t>
      </w:r>
      <w:proofErr w:type="gramEnd"/>
      <w:r w:rsidRPr="00FF1812">
        <w:rPr>
          <w:rFonts w:ascii="Cambria" w:hAnsi="Cambria" w:cs="Calibri"/>
        </w:rPr>
        <w:t>;</w:t>
      </w:r>
    </w:p>
    <w:p w14:paraId="02DE1CCE" w14:textId="77777777" w:rsidR="00662CB6" w:rsidRPr="00FF1812" w:rsidRDefault="00662CB6" w:rsidP="00662CB6">
      <w:pPr>
        <w:pStyle w:val="Paragrafoelenco"/>
        <w:numPr>
          <w:ilvl w:val="0"/>
          <w:numId w:val="8"/>
        </w:numPr>
        <w:spacing w:after="160" w:line="259" w:lineRule="auto"/>
        <w:jc w:val="both"/>
        <w:rPr>
          <w:rFonts w:ascii="Cambria" w:hAnsi="Cambria" w:cs="Calibri"/>
        </w:rPr>
      </w:pPr>
      <w:r w:rsidRPr="00FF1812">
        <w:rPr>
          <w:rFonts w:ascii="Cambria" w:hAnsi="Cambria" w:cs="Calibri"/>
        </w:rPr>
        <w:t>che l’impresa è classificabile come_________ [piccola/media/grande] ai sensi dell’art. 2, c. 1, n. 7, del Regolamento CE n. 800/2008 della Commissione del 6 agosto 2008, che rinvia all’Allegato 1 del medesimo;</w:t>
      </w:r>
    </w:p>
    <w:p w14:paraId="1E03ACA2" w14:textId="77777777" w:rsidR="00662CB6" w:rsidRDefault="00662CB6" w:rsidP="00662CB6">
      <w:pPr>
        <w:pStyle w:val="Paragrafoelenco"/>
        <w:numPr>
          <w:ilvl w:val="0"/>
          <w:numId w:val="8"/>
        </w:numPr>
        <w:spacing w:after="160" w:line="259" w:lineRule="auto"/>
        <w:jc w:val="both"/>
        <w:rPr>
          <w:rFonts w:ascii="Cambria" w:hAnsi="Cambria" w:cs="Calibri"/>
        </w:rPr>
      </w:pPr>
      <w:r w:rsidRPr="7E13E06E">
        <w:rPr>
          <w:rFonts w:ascii="Cambria" w:hAnsi="Cambria" w:cs="Calibri"/>
        </w:rPr>
        <w:t>(</w:t>
      </w:r>
      <w:r w:rsidRPr="7E13E06E">
        <w:rPr>
          <w:rFonts w:ascii="Cambria" w:hAnsi="Cambria" w:cs="Calibri"/>
          <w:i/>
          <w:iCs/>
        </w:rPr>
        <w:t>se eleggibile</w:t>
      </w:r>
      <w:r w:rsidRPr="7E13E06E">
        <w:rPr>
          <w:rFonts w:ascii="Cambria" w:hAnsi="Cambria" w:cs="Calibri"/>
        </w:rPr>
        <w:t>) che l’impresa è classificabile come spin off/start up/PMI innovativa.</w:t>
      </w:r>
    </w:p>
    <w:p w14:paraId="0E027343" w14:textId="77777777" w:rsidR="00662CB6" w:rsidRPr="007F4B4B" w:rsidRDefault="00662CB6" w:rsidP="00662CB6">
      <w:pPr>
        <w:pStyle w:val="Paragrafoelenco"/>
        <w:numPr>
          <w:ilvl w:val="0"/>
          <w:numId w:val="8"/>
        </w:numPr>
        <w:spacing w:after="160" w:line="259" w:lineRule="auto"/>
        <w:jc w:val="both"/>
        <w:rPr>
          <w:rFonts w:ascii="Cambria" w:hAnsi="Cambria" w:cs="Calibri"/>
        </w:rPr>
      </w:pPr>
      <w:r w:rsidRPr="7E13E06E">
        <w:rPr>
          <w:rFonts w:ascii="Cambria" w:hAnsi="Cambria" w:cs="Calibri"/>
        </w:rPr>
        <w:t>che l’impresa è in regola con l’eventuale restituzione di somme dovute in relazione a provvedimenti di revoca di agevolazioni concesse ed a valere su fondi pubblici</w:t>
      </w:r>
      <w:r w:rsidRPr="7E13E06E">
        <w:rPr>
          <w:rFonts w:ascii="Cambria" w:hAnsi="Cambria" w:cs="Calibri"/>
          <w:i/>
          <w:iCs/>
        </w:rPr>
        <w:t>;</w:t>
      </w:r>
    </w:p>
    <w:p w14:paraId="0F0C827F" w14:textId="77777777" w:rsidR="00662CB6" w:rsidRPr="007F4B4B" w:rsidRDefault="00662CB6" w:rsidP="00662CB6">
      <w:pPr>
        <w:pStyle w:val="Paragrafoelenco"/>
        <w:numPr>
          <w:ilvl w:val="0"/>
          <w:numId w:val="8"/>
        </w:numPr>
        <w:spacing w:after="160" w:line="259" w:lineRule="auto"/>
        <w:jc w:val="both"/>
        <w:rPr>
          <w:rFonts w:ascii="Cambria" w:hAnsi="Cambria" w:cs="Calibri"/>
        </w:rPr>
      </w:pPr>
      <w:r w:rsidRPr="7E13E06E">
        <w:rPr>
          <w:rFonts w:ascii="Cambria" w:hAnsi="Cambria" w:cs="Calibri"/>
        </w:rPr>
        <w:t>che l’impresa non è destinataria delle sanzioni interdittive individuate dall'art. 9 del D.lgs. 231/2001 aventi per oggetto l'esclusione da agevolazioni, finanziamenti, contributi o sussidi e l'eventuale revoca di quelli già concessi;</w:t>
      </w:r>
    </w:p>
    <w:p w14:paraId="6DF6FB9B" w14:textId="77777777" w:rsidR="00662CB6" w:rsidRPr="00274C6D" w:rsidRDefault="00662CB6" w:rsidP="00662CB6">
      <w:pPr>
        <w:pStyle w:val="Paragrafoelenco"/>
        <w:numPr>
          <w:ilvl w:val="0"/>
          <w:numId w:val="8"/>
        </w:numPr>
        <w:spacing w:after="160" w:line="259" w:lineRule="auto"/>
        <w:jc w:val="both"/>
        <w:rPr>
          <w:rFonts w:ascii="Cambria" w:hAnsi="Cambria" w:cs="Calibri"/>
        </w:rPr>
      </w:pPr>
      <w:r w:rsidRPr="7E13E06E">
        <w:rPr>
          <w:rFonts w:ascii="Cambria" w:hAnsi="Cambria" w:cs="Calibri"/>
        </w:rPr>
        <w:t>che l’impresa si impegna a rispettare i principi trasversali previsti per il PNRR dalla normativa nazionale ed europea, indicati dall’art. 3.8:</w:t>
      </w:r>
    </w:p>
    <w:p w14:paraId="371F4F5D" w14:textId="77777777" w:rsidR="00662CB6" w:rsidRPr="00274C6D" w:rsidRDefault="00662CB6" w:rsidP="00662CB6">
      <w:pPr>
        <w:pStyle w:val="Paragrafoelenco"/>
        <w:numPr>
          <w:ilvl w:val="1"/>
          <w:numId w:val="6"/>
        </w:numPr>
        <w:spacing w:after="160" w:line="259" w:lineRule="auto"/>
        <w:jc w:val="both"/>
        <w:rPr>
          <w:rFonts w:ascii="Cambria" w:hAnsi="Cambria" w:cs="Calibri"/>
          <w:i/>
          <w:iCs/>
        </w:rPr>
      </w:pPr>
      <w:r w:rsidRPr="7E13E06E">
        <w:rPr>
          <w:rFonts w:ascii="Cambria" w:hAnsi="Cambria" w:cs="Calibri"/>
        </w:rPr>
        <w:t>Promozione parità di genere e protezione e valorizzazione giovani (quota pari ad almeno il 40% delle nuove assunzioni - se previste - necessarie per lo svolgimento delle attività di ricerca sia all’occupazione giovanile sia all’occupazione femminile);</w:t>
      </w:r>
    </w:p>
    <w:p w14:paraId="4734658C" w14:textId="77777777" w:rsidR="00662CB6" w:rsidRPr="00274C6D" w:rsidRDefault="00662CB6" w:rsidP="00662CB6">
      <w:pPr>
        <w:pStyle w:val="Paragrafoelenco"/>
        <w:numPr>
          <w:ilvl w:val="1"/>
          <w:numId w:val="6"/>
        </w:numPr>
        <w:spacing w:after="160" w:line="259" w:lineRule="auto"/>
        <w:jc w:val="both"/>
        <w:rPr>
          <w:rFonts w:ascii="Cambria" w:hAnsi="Cambria" w:cs="Calibri"/>
          <w:i/>
          <w:iCs/>
        </w:rPr>
      </w:pPr>
      <w:r w:rsidRPr="7E13E06E">
        <w:rPr>
          <w:rFonts w:ascii="Cambria" w:hAnsi="Cambria" w:cs="Calibri"/>
        </w:rPr>
        <w:t xml:space="preserve">Promozione dei principi Open Science e Fair Data; </w:t>
      </w:r>
    </w:p>
    <w:p w14:paraId="40287FA1" w14:textId="77777777" w:rsidR="00662CB6" w:rsidRPr="009D5102" w:rsidRDefault="00662CB6" w:rsidP="00662CB6">
      <w:pPr>
        <w:pStyle w:val="Paragrafoelenco"/>
        <w:numPr>
          <w:ilvl w:val="0"/>
          <w:numId w:val="10"/>
        </w:numPr>
        <w:spacing w:after="160" w:line="259" w:lineRule="auto"/>
        <w:ind w:left="709"/>
        <w:jc w:val="both"/>
        <w:rPr>
          <w:rFonts w:ascii="Cambria" w:hAnsi="Cambria" w:cs="Calibri"/>
        </w:rPr>
      </w:pPr>
      <w:r w:rsidRPr="7E13E06E">
        <w:rPr>
          <w:rFonts w:ascii="Cambria" w:hAnsi="Cambria" w:cs="Calibri"/>
        </w:rPr>
        <w:lastRenderedPageBreak/>
        <w:t>che l’impresa possiede i requisiti minimi tali da garantire il rispetto del Regolamento finanziario (UE, Euratom) 2018/1046 e quanto previsto dall’art. 22 del Regolamento (UE) 2021/241, in materia di sana gestione finanziaria, assenza di conflitti di interessi e di prevenzione di frodi e corruzione.</w:t>
      </w:r>
    </w:p>
    <w:p w14:paraId="6CB5202C" w14:textId="77777777" w:rsidR="00662CB6" w:rsidRPr="002A5A7F" w:rsidRDefault="00662CB6" w:rsidP="00662CB6">
      <w:pPr>
        <w:pStyle w:val="Paragrafoelenco"/>
        <w:ind w:left="1418"/>
        <w:jc w:val="both"/>
        <w:rPr>
          <w:rFonts w:ascii="Cambria" w:hAnsi="Cambria" w:cs="Calibri"/>
          <w:b/>
          <w:bCs/>
          <w:u w:val="single"/>
        </w:rPr>
      </w:pPr>
    </w:p>
    <w:p w14:paraId="7BA02C45" w14:textId="77777777" w:rsidR="00662CB6" w:rsidRPr="002A5A7F" w:rsidRDefault="00662CB6" w:rsidP="00662CB6">
      <w:pPr>
        <w:pStyle w:val="Paragrafoelenco"/>
        <w:ind w:left="1418"/>
        <w:jc w:val="both"/>
        <w:rPr>
          <w:rFonts w:ascii="Cambria" w:hAnsi="Cambria" w:cs="Calibri"/>
          <w:b/>
          <w:bCs/>
          <w:u w:val="single"/>
        </w:rPr>
      </w:pPr>
    </w:p>
    <w:p w14:paraId="4ACF4FAC" w14:textId="77777777" w:rsidR="00662CB6" w:rsidRPr="00FF1812" w:rsidRDefault="00662CB6" w:rsidP="00662CB6">
      <w:pPr>
        <w:pStyle w:val="Paragrafoelenco"/>
        <w:ind w:left="0"/>
        <w:jc w:val="center"/>
        <w:rPr>
          <w:rFonts w:ascii="Cambria" w:hAnsi="Cambria" w:cs="Calibri"/>
          <w:b/>
          <w:bCs/>
          <w:u w:val="single"/>
        </w:rPr>
      </w:pPr>
      <w:r w:rsidRPr="00FF1812">
        <w:rPr>
          <w:rFonts w:ascii="Cambria" w:hAnsi="Cambria" w:cs="Calibri"/>
          <w:b/>
          <w:bCs/>
          <w:u w:val="single"/>
        </w:rPr>
        <w:t>Consenso al trattamento dei dati personali</w:t>
      </w:r>
    </w:p>
    <w:p w14:paraId="0E305606" w14:textId="77777777" w:rsidR="00662CB6" w:rsidRPr="00FF1812" w:rsidRDefault="00662CB6" w:rsidP="00662CB6">
      <w:pPr>
        <w:jc w:val="both"/>
        <w:rPr>
          <w:rFonts w:ascii="Cambria" w:hAnsi="Cambria" w:cs="Calibri"/>
        </w:rPr>
      </w:pPr>
      <w:r w:rsidRPr="00FF1812">
        <w:rPr>
          <w:rFonts w:ascii="Cambria" w:hAnsi="Cambria" w:cs="Calibri"/>
        </w:rPr>
        <w:t xml:space="preserve">Con la firma del presente documento il sottoscritto dichiara, altresì, ai sensi dell’art. 13 del regolamento UE n. 2016/679 relativo alla protezione delle persone fisiche con riguardo al trattamento dei dati personali, nonché alla libera circolazione di tali dati, di aver letto l’informativa sul trattamento dei dati personali contenuta nel Disciplinare di gara e di essere consapevole che i dati personali, anche giudiziari, raccolti saranno trattati, anche con strumenti informatici, esclusivamente nell’ambito della presente gara e per le finalità ivi descritte, e di essere stato informato circa i diritti di cui agli artt. da 15 a 23 del regolamento UE n. 2016/679. Si impegna, inoltre, </w:t>
      </w:r>
      <w:proofErr w:type="gramStart"/>
      <w:r w:rsidRPr="00FF1812">
        <w:rPr>
          <w:rFonts w:ascii="Cambria" w:hAnsi="Cambria" w:cs="Calibri"/>
        </w:rPr>
        <w:t>ad</w:t>
      </w:r>
      <w:proofErr w:type="gramEnd"/>
      <w:r w:rsidRPr="00FF1812">
        <w:rPr>
          <w:rFonts w:ascii="Cambria" w:hAnsi="Cambria" w:cs="Calibri"/>
        </w:rPr>
        <w:t xml:space="preserve"> adempiere agli obblighi di informativa e di consenso, ove necessario, nei confronti delle persone fisiche (interessati) di cui sono forniti dati personali nell’ambito della procedura di affidamento, per consentire il trattamento dei loro dati personali da parte dello Spoke per le finalità descritte nell’informativa.</w:t>
      </w:r>
    </w:p>
    <w:p w14:paraId="6F60E42A" w14:textId="77777777" w:rsidR="00662CB6" w:rsidRPr="00FF1812" w:rsidRDefault="00662CB6" w:rsidP="00662CB6">
      <w:pPr>
        <w:rPr>
          <w:rFonts w:ascii="Cambria" w:hAnsi="Cambria" w:cs="Calibri"/>
        </w:rPr>
      </w:pPr>
      <w:r w:rsidRPr="00FF1812">
        <w:rPr>
          <w:rFonts w:ascii="Cambria" w:hAnsi="Cambria" w:cs="Calibri"/>
        </w:rPr>
        <w:t>Data ________________</w:t>
      </w:r>
    </w:p>
    <w:p w14:paraId="731E241A" w14:textId="77777777" w:rsidR="00662CB6" w:rsidRPr="00FF1812" w:rsidRDefault="00662CB6" w:rsidP="00662CB6">
      <w:pPr>
        <w:rPr>
          <w:rFonts w:ascii="Cambria" w:hAnsi="Cambria" w:cs="Calibri"/>
        </w:rPr>
      </w:pPr>
      <w:r w:rsidRPr="00FF1812">
        <w:rPr>
          <w:rFonts w:ascii="Cambria" w:hAnsi="Cambria" w:cs="Calibri"/>
        </w:rPr>
        <w:t xml:space="preserve">Firma digitale del legale rappresentante/procuratore </w:t>
      </w:r>
    </w:p>
    <w:p w14:paraId="665BFB98" w14:textId="77777777" w:rsidR="00662CB6" w:rsidRPr="00FF1812" w:rsidRDefault="00662CB6" w:rsidP="00662CB6">
      <w:pPr>
        <w:rPr>
          <w:rFonts w:ascii="Cambria" w:hAnsi="Cambria" w:cs="Calibri"/>
        </w:rPr>
      </w:pPr>
      <w:r w:rsidRPr="00FF1812">
        <w:rPr>
          <w:rFonts w:ascii="Cambria" w:hAnsi="Cambria" w:cs="Calibri"/>
        </w:rPr>
        <w:t>__________________________________________</w:t>
      </w:r>
    </w:p>
    <w:p w14:paraId="71CFE3B0" w14:textId="77777777" w:rsidR="00662CB6" w:rsidRPr="00FF1812" w:rsidRDefault="00662CB6" w:rsidP="00662CB6">
      <w:pPr>
        <w:rPr>
          <w:rFonts w:ascii="Cambria" w:hAnsi="Cambria" w:cs="Calibri"/>
        </w:rPr>
      </w:pPr>
    </w:p>
    <w:p w14:paraId="642060DB" w14:textId="77777777" w:rsidR="004B4D93" w:rsidRPr="00662CB6" w:rsidRDefault="004B4D93" w:rsidP="00662CB6"/>
    <w:sectPr w:rsidR="004B4D93" w:rsidRPr="00662CB6" w:rsidSect="00360616">
      <w:headerReference w:type="default" r:id="rId10"/>
      <w:footerReference w:type="default" r:id="rId11"/>
      <w:pgSz w:w="11906" w:h="16838"/>
      <w:pgMar w:top="1417" w:right="1134" w:bottom="1134" w:left="1134" w:header="2" w:footer="18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F6C77" w14:textId="77777777" w:rsidR="00360616" w:rsidRDefault="00360616" w:rsidP="00EA085B">
      <w:pPr>
        <w:spacing w:after="0" w:line="240" w:lineRule="auto"/>
      </w:pPr>
      <w:r>
        <w:separator/>
      </w:r>
    </w:p>
  </w:endnote>
  <w:endnote w:type="continuationSeparator" w:id="0">
    <w:p w14:paraId="1196C21B" w14:textId="77777777" w:rsidR="00360616" w:rsidRDefault="00360616" w:rsidP="00EA0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6708C" w14:textId="79F96314" w:rsidR="008D009B" w:rsidRDefault="008D009B">
    <w:pPr>
      <w:pStyle w:val="Pidipagina"/>
    </w:pPr>
    <w:r>
      <w:rPr>
        <w:noProof/>
      </w:rPr>
      <w:drawing>
        <wp:anchor distT="0" distB="0" distL="114300" distR="114300" simplePos="0" relativeHeight="251660800" behindDoc="0" locked="0" layoutInCell="1" allowOverlap="0" wp14:anchorId="6F5AE84E" wp14:editId="737C8B5B">
          <wp:simplePos x="0" y="0"/>
          <wp:positionH relativeFrom="page">
            <wp:posOffset>5655213</wp:posOffset>
          </wp:positionH>
          <wp:positionV relativeFrom="page">
            <wp:posOffset>9544148</wp:posOffset>
          </wp:positionV>
          <wp:extent cx="1062990" cy="714363"/>
          <wp:effectExtent l="0" t="0" r="0" b="0"/>
          <wp:wrapSquare wrapText="bothSides"/>
          <wp:docPr id="1609084978" name="Picture 13" descr="Immagine che contiene Elementi grafici, schermata, grafica, Carattere&#10;&#10;Descrizione generata automaticamente"/>
          <wp:cNvGraphicFramePr/>
          <a:graphic xmlns:a="http://schemas.openxmlformats.org/drawingml/2006/main">
            <a:graphicData uri="http://schemas.openxmlformats.org/drawingml/2006/picture">
              <pic:pic xmlns:pic="http://schemas.openxmlformats.org/drawingml/2006/picture">
                <pic:nvPicPr>
                  <pic:cNvPr id="214" name="Picture 13" descr="Immagine che contiene Elementi grafici, schermata, grafica, Carattere&#10;&#10;Descrizione generata automaticamente"/>
                  <pic:cNvPicPr/>
                </pic:nvPicPr>
                <pic:blipFill>
                  <a:blip r:embed="rId1"/>
                  <a:stretch>
                    <a:fillRect/>
                  </a:stretch>
                </pic:blipFill>
                <pic:spPr>
                  <a:xfrm>
                    <a:off x="0" y="0"/>
                    <a:ext cx="1062990" cy="714363"/>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711F3" w14:textId="77777777" w:rsidR="00360616" w:rsidRDefault="00360616" w:rsidP="00EA085B">
      <w:pPr>
        <w:spacing w:after="0" w:line="240" w:lineRule="auto"/>
      </w:pPr>
      <w:r>
        <w:separator/>
      </w:r>
    </w:p>
  </w:footnote>
  <w:footnote w:type="continuationSeparator" w:id="0">
    <w:p w14:paraId="53CCFF32" w14:textId="77777777" w:rsidR="00360616" w:rsidRDefault="00360616" w:rsidP="00EA085B">
      <w:pPr>
        <w:spacing w:after="0" w:line="240" w:lineRule="auto"/>
      </w:pPr>
      <w:r>
        <w:continuationSeparator/>
      </w:r>
    </w:p>
  </w:footnote>
  <w:footnote w:id="1">
    <w:p w14:paraId="4F5EBF3D" w14:textId="77777777" w:rsidR="00662CB6" w:rsidRPr="001E0C76" w:rsidRDefault="00662CB6" w:rsidP="00662CB6">
      <w:pPr>
        <w:pStyle w:val="Testonotaapidipagina"/>
        <w:jc w:val="both"/>
        <w:rPr>
          <w:rFonts w:ascii="Calibri" w:hAnsi="Calibri" w:cs="Calibri"/>
          <w:sz w:val="18"/>
          <w:szCs w:val="18"/>
        </w:rPr>
      </w:pPr>
      <w:r w:rsidRPr="001E0C76">
        <w:rPr>
          <w:rStyle w:val="Rimandonotaapidipagina"/>
          <w:rFonts w:ascii="Calibri" w:hAnsi="Calibri" w:cs="Calibri"/>
          <w:sz w:val="18"/>
          <w:szCs w:val="18"/>
        </w:rPr>
        <w:footnoteRef/>
      </w:r>
      <w:r w:rsidRPr="001E0C76">
        <w:rPr>
          <w:rFonts w:ascii="Calibri" w:hAnsi="Calibri" w:cs="Calibri"/>
          <w:sz w:val="18"/>
          <w:szCs w:val="18"/>
        </w:rPr>
        <w:t xml:space="preserve"> Nel caso di impresa, come </w:t>
      </w:r>
      <w:r w:rsidRPr="001E0C76">
        <w:rPr>
          <w:rFonts w:ascii="Calibri" w:hAnsi="Calibri" w:cs="Calibri"/>
          <w:i/>
          <w:iCs/>
          <w:sz w:val="18"/>
          <w:szCs w:val="18"/>
        </w:rPr>
        <w:t>piccola/media/grande</w:t>
      </w:r>
      <w:r w:rsidRPr="001E0C76">
        <w:rPr>
          <w:rFonts w:ascii="Calibri" w:hAnsi="Calibri" w:cs="Calibri"/>
          <w:sz w:val="18"/>
          <w:szCs w:val="18"/>
        </w:rPr>
        <w:t>, ai sensi dell’art. 2, c. 1, n. 7, del Regolamento CE n. 800/2008 della Commissione del 6 agosto 2008, che rinvia all’Allegato 1 del medesimo; e/o (</w:t>
      </w:r>
      <w:r w:rsidRPr="001E0C76">
        <w:rPr>
          <w:rFonts w:ascii="Calibri" w:hAnsi="Calibri" w:cs="Calibri"/>
          <w:i/>
          <w:iCs/>
          <w:sz w:val="18"/>
          <w:szCs w:val="18"/>
        </w:rPr>
        <w:t>se eleggibile</w:t>
      </w:r>
      <w:r w:rsidRPr="001E0C76">
        <w:rPr>
          <w:rFonts w:ascii="Calibri" w:hAnsi="Calibri" w:cs="Calibri"/>
          <w:sz w:val="18"/>
          <w:szCs w:val="18"/>
        </w:rPr>
        <w:t xml:space="preserve">) che come </w:t>
      </w:r>
      <w:r w:rsidRPr="001E0C76">
        <w:rPr>
          <w:rFonts w:ascii="Calibri" w:hAnsi="Calibri" w:cs="Calibri"/>
          <w:i/>
          <w:iCs/>
          <w:sz w:val="18"/>
          <w:szCs w:val="18"/>
        </w:rPr>
        <w:t>spin off/start up/PMI innovativa</w:t>
      </w:r>
      <w:r w:rsidRPr="001E0C76">
        <w:rPr>
          <w:rFonts w:ascii="Calibri" w:hAnsi="Calibri" w:cs="Calibri"/>
          <w:sz w:val="18"/>
          <w:szCs w:val="18"/>
        </w:rPr>
        <w:t>.</w:t>
      </w:r>
    </w:p>
    <w:p w14:paraId="00DB5B02" w14:textId="77777777" w:rsidR="00662CB6" w:rsidRDefault="00662CB6" w:rsidP="00662CB6">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74B39" w14:textId="32EFF006" w:rsidR="00EA085B" w:rsidRDefault="00B64F0D" w:rsidP="00B64F0D">
    <w:pPr>
      <w:pStyle w:val="Intestazione"/>
      <w:ind w:left="-1134"/>
    </w:pPr>
    <w:r w:rsidRPr="00B64F0D">
      <w:rPr>
        <w:noProof/>
      </w:rPr>
      <w:drawing>
        <wp:anchor distT="0" distB="0" distL="114300" distR="114300" simplePos="0" relativeHeight="251658752" behindDoc="0" locked="0" layoutInCell="1" allowOverlap="1" wp14:anchorId="440D07DC" wp14:editId="423316A4">
          <wp:simplePos x="0" y="0"/>
          <wp:positionH relativeFrom="column">
            <wp:posOffset>5434037</wp:posOffset>
          </wp:positionH>
          <wp:positionV relativeFrom="paragraph">
            <wp:posOffset>283845</wp:posOffset>
          </wp:positionV>
          <wp:extent cx="1019175" cy="374015"/>
          <wp:effectExtent l="0" t="0" r="9525" b="6985"/>
          <wp:wrapNone/>
          <wp:docPr id="1615646923" name="Immagine 2" descr="Immagine che contiene testo, Carattere, log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Immagine 2" descr="Immagine che contiene testo, Carattere, logo, simbolo&#10;&#10;Descrizione generata automaticament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374015"/>
                  </a:xfrm>
                  <a:prstGeom prst="rect">
                    <a:avLst/>
                  </a:prstGeom>
                  <a:noFill/>
                  <a:ln>
                    <a:noFill/>
                  </a:ln>
                </pic:spPr>
              </pic:pic>
            </a:graphicData>
          </a:graphic>
        </wp:anchor>
      </w:drawing>
    </w:r>
    <w:r w:rsidR="00EA085B" w:rsidRPr="00EA085B">
      <w:rPr>
        <w:noProof/>
      </w:rPr>
      <w:drawing>
        <wp:inline distT="0" distB="0" distL="0" distR="0" wp14:anchorId="13E2E986" wp14:editId="1DB45710">
          <wp:extent cx="7662300" cy="1187744"/>
          <wp:effectExtent l="0" t="0" r="0" b="0"/>
          <wp:docPr id="2081294614" name="Immagine 1"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136768" name="Immagine 1" descr="Immagine che contiene testo, schermata, Carattere, Blu elettrico&#10;&#10;Descrizione generata automaticamente"/>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10366" cy="11951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D47C9"/>
    <w:multiLevelType w:val="hybridMultilevel"/>
    <w:tmpl w:val="723E2524"/>
    <w:lvl w:ilvl="0" w:tplc="5B7E69E6">
      <w:start w:val="1"/>
      <w:numFmt w:val="bullet"/>
      <w:lvlText w:val="-"/>
      <w:lvlJc w:val="left"/>
      <w:pPr>
        <w:tabs>
          <w:tab w:val="num" w:pos="720"/>
        </w:tabs>
        <w:ind w:left="720" w:hanging="360"/>
      </w:pPr>
      <w:rPr>
        <w:rFonts w:ascii="Times New Roman" w:hAnsi="Times New Roman" w:hint="default"/>
      </w:rPr>
    </w:lvl>
    <w:lvl w:ilvl="1" w:tplc="2CD8CBA6" w:tentative="1">
      <w:start w:val="1"/>
      <w:numFmt w:val="bullet"/>
      <w:lvlText w:val="-"/>
      <w:lvlJc w:val="left"/>
      <w:pPr>
        <w:tabs>
          <w:tab w:val="num" w:pos="1440"/>
        </w:tabs>
        <w:ind w:left="1440" w:hanging="360"/>
      </w:pPr>
      <w:rPr>
        <w:rFonts w:ascii="Times New Roman" w:hAnsi="Times New Roman" w:hint="default"/>
      </w:rPr>
    </w:lvl>
    <w:lvl w:ilvl="2" w:tplc="49EC79E4" w:tentative="1">
      <w:start w:val="1"/>
      <w:numFmt w:val="bullet"/>
      <w:lvlText w:val="-"/>
      <w:lvlJc w:val="left"/>
      <w:pPr>
        <w:tabs>
          <w:tab w:val="num" w:pos="2160"/>
        </w:tabs>
        <w:ind w:left="2160" w:hanging="360"/>
      </w:pPr>
      <w:rPr>
        <w:rFonts w:ascii="Times New Roman" w:hAnsi="Times New Roman" w:hint="default"/>
      </w:rPr>
    </w:lvl>
    <w:lvl w:ilvl="3" w:tplc="9418ECEC" w:tentative="1">
      <w:start w:val="1"/>
      <w:numFmt w:val="bullet"/>
      <w:lvlText w:val="-"/>
      <w:lvlJc w:val="left"/>
      <w:pPr>
        <w:tabs>
          <w:tab w:val="num" w:pos="2880"/>
        </w:tabs>
        <w:ind w:left="2880" w:hanging="360"/>
      </w:pPr>
      <w:rPr>
        <w:rFonts w:ascii="Times New Roman" w:hAnsi="Times New Roman" w:hint="default"/>
      </w:rPr>
    </w:lvl>
    <w:lvl w:ilvl="4" w:tplc="C0503A68" w:tentative="1">
      <w:start w:val="1"/>
      <w:numFmt w:val="bullet"/>
      <w:lvlText w:val="-"/>
      <w:lvlJc w:val="left"/>
      <w:pPr>
        <w:tabs>
          <w:tab w:val="num" w:pos="3600"/>
        </w:tabs>
        <w:ind w:left="3600" w:hanging="360"/>
      </w:pPr>
      <w:rPr>
        <w:rFonts w:ascii="Times New Roman" w:hAnsi="Times New Roman" w:hint="default"/>
      </w:rPr>
    </w:lvl>
    <w:lvl w:ilvl="5" w:tplc="EF9252C0" w:tentative="1">
      <w:start w:val="1"/>
      <w:numFmt w:val="bullet"/>
      <w:lvlText w:val="-"/>
      <w:lvlJc w:val="left"/>
      <w:pPr>
        <w:tabs>
          <w:tab w:val="num" w:pos="4320"/>
        </w:tabs>
        <w:ind w:left="4320" w:hanging="360"/>
      </w:pPr>
      <w:rPr>
        <w:rFonts w:ascii="Times New Roman" w:hAnsi="Times New Roman" w:hint="default"/>
      </w:rPr>
    </w:lvl>
    <w:lvl w:ilvl="6" w:tplc="FDF08B36" w:tentative="1">
      <w:start w:val="1"/>
      <w:numFmt w:val="bullet"/>
      <w:lvlText w:val="-"/>
      <w:lvlJc w:val="left"/>
      <w:pPr>
        <w:tabs>
          <w:tab w:val="num" w:pos="5040"/>
        </w:tabs>
        <w:ind w:left="5040" w:hanging="360"/>
      </w:pPr>
      <w:rPr>
        <w:rFonts w:ascii="Times New Roman" w:hAnsi="Times New Roman" w:hint="default"/>
      </w:rPr>
    </w:lvl>
    <w:lvl w:ilvl="7" w:tplc="0B08821A" w:tentative="1">
      <w:start w:val="1"/>
      <w:numFmt w:val="bullet"/>
      <w:lvlText w:val="-"/>
      <w:lvlJc w:val="left"/>
      <w:pPr>
        <w:tabs>
          <w:tab w:val="num" w:pos="5760"/>
        </w:tabs>
        <w:ind w:left="5760" w:hanging="360"/>
      </w:pPr>
      <w:rPr>
        <w:rFonts w:ascii="Times New Roman" w:hAnsi="Times New Roman" w:hint="default"/>
      </w:rPr>
    </w:lvl>
    <w:lvl w:ilvl="8" w:tplc="A1468D5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86129E7"/>
    <w:multiLevelType w:val="hybridMultilevel"/>
    <w:tmpl w:val="789216F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8343DB"/>
    <w:multiLevelType w:val="hybridMultilevel"/>
    <w:tmpl w:val="93664E6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56265FDE">
      <w:numFmt w:val="bullet"/>
      <w:lvlText w:val="-"/>
      <w:lvlJc w:val="left"/>
      <w:pPr>
        <w:ind w:left="2880" w:hanging="360"/>
      </w:pPr>
      <w:rPr>
        <w:rFonts w:ascii="Cambria" w:eastAsiaTheme="minorHAnsi" w:hAnsi="Cambria" w:cs="Calibri"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1AC2671"/>
    <w:multiLevelType w:val="hybridMultilevel"/>
    <w:tmpl w:val="7F344FC4"/>
    <w:lvl w:ilvl="0" w:tplc="A31CFAD0">
      <w:start w:val="1"/>
      <w:numFmt w:val="bullet"/>
      <w:lvlText w:val=""/>
      <w:lvlJc w:val="left"/>
      <w:pPr>
        <w:ind w:left="720" w:hanging="360"/>
      </w:pPr>
      <w:rPr>
        <w:rFonts w:ascii="Symbol" w:hAnsi="Symbol" w:hint="default"/>
      </w:rPr>
    </w:lvl>
    <w:lvl w:ilvl="1" w:tplc="BE845A86">
      <w:start w:val="1"/>
      <w:numFmt w:val="bullet"/>
      <w:lvlText w:val=""/>
      <w:lvlJc w:val="left"/>
      <w:pPr>
        <w:ind w:left="1440" w:hanging="360"/>
      </w:pPr>
      <w:rPr>
        <w:rFonts w:ascii="Symbol" w:hAnsi="Symbol" w:hint="default"/>
      </w:rPr>
    </w:lvl>
    <w:lvl w:ilvl="2" w:tplc="3A66C3D4">
      <w:start w:val="1"/>
      <w:numFmt w:val="bullet"/>
      <w:lvlText w:val=""/>
      <w:lvlJc w:val="left"/>
      <w:pPr>
        <w:ind w:left="2160" w:hanging="360"/>
      </w:pPr>
      <w:rPr>
        <w:rFonts w:ascii="Wingdings" w:hAnsi="Wingdings" w:hint="default"/>
      </w:rPr>
    </w:lvl>
    <w:lvl w:ilvl="3" w:tplc="18EA35EE">
      <w:start w:val="1"/>
      <w:numFmt w:val="bullet"/>
      <w:lvlText w:val=""/>
      <w:lvlJc w:val="left"/>
      <w:pPr>
        <w:ind w:left="2880" w:hanging="360"/>
      </w:pPr>
      <w:rPr>
        <w:rFonts w:ascii="Symbol" w:hAnsi="Symbol" w:hint="default"/>
      </w:rPr>
    </w:lvl>
    <w:lvl w:ilvl="4" w:tplc="4A9CA920">
      <w:start w:val="1"/>
      <w:numFmt w:val="bullet"/>
      <w:lvlText w:val="o"/>
      <w:lvlJc w:val="left"/>
      <w:pPr>
        <w:ind w:left="3600" w:hanging="360"/>
      </w:pPr>
      <w:rPr>
        <w:rFonts w:ascii="Courier New" w:hAnsi="Courier New" w:hint="default"/>
      </w:rPr>
    </w:lvl>
    <w:lvl w:ilvl="5" w:tplc="B5065D20">
      <w:start w:val="1"/>
      <w:numFmt w:val="bullet"/>
      <w:lvlText w:val=""/>
      <w:lvlJc w:val="left"/>
      <w:pPr>
        <w:ind w:left="4320" w:hanging="360"/>
      </w:pPr>
      <w:rPr>
        <w:rFonts w:ascii="Wingdings" w:hAnsi="Wingdings" w:hint="default"/>
      </w:rPr>
    </w:lvl>
    <w:lvl w:ilvl="6" w:tplc="EC3C5CF6">
      <w:start w:val="1"/>
      <w:numFmt w:val="bullet"/>
      <w:lvlText w:val=""/>
      <w:lvlJc w:val="left"/>
      <w:pPr>
        <w:ind w:left="5040" w:hanging="360"/>
      </w:pPr>
      <w:rPr>
        <w:rFonts w:ascii="Symbol" w:hAnsi="Symbol" w:hint="default"/>
      </w:rPr>
    </w:lvl>
    <w:lvl w:ilvl="7" w:tplc="B846D3B0">
      <w:start w:val="1"/>
      <w:numFmt w:val="bullet"/>
      <w:lvlText w:val="o"/>
      <w:lvlJc w:val="left"/>
      <w:pPr>
        <w:ind w:left="5760" w:hanging="360"/>
      </w:pPr>
      <w:rPr>
        <w:rFonts w:ascii="Courier New" w:hAnsi="Courier New" w:hint="default"/>
      </w:rPr>
    </w:lvl>
    <w:lvl w:ilvl="8" w:tplc="9F0E4AF8">
      <w:start w:val="1"/>
      <w:numFmt w:val="bullet"/>
      <w:lvlText w:val=""/>
      <w:lvlJc w:val="left"/>
      <w:pPr>
        <w:ind w:left="6480" w:hanging="360"/>
      </w:pPr>
      <w:rPr>
        <w:rFonts w:ascii="Wingdings" w:hAnsi="Wingdings" w:hint="default"/>
      </w:rPr>
    </w:lvl>
  </w:abstractNum>
  <w:abstractNum w:abstractNumId="4" w15:restartNumberingAfterBreak="0">
    <w:nsid w:val="3D5E07E8"/>
    <w:multiLevelType w:val="hybridMultilevel"/>
    <w:tmpl w:val="F22ABE0E"/>
    <w:lvl w:ilvl="0" w:tplc="A3601862">
      <w:start w:val="1"/>
      <w:numFmt w:val="bullet"/>
      <w:lvlText w:val="-"/>
      <w:lvlJc w:val="left"/>
      <w:pPr>
        <w:tabs>
          <w:tab w:val="num" w:pos="720"/>
        </w:tabs>
        <w:ind w:left="720" w:hanging="360"/>
      </w:pPr>
      <w:rPr>
        <w:rFonts w:ascii="Times New Roman" w:hAnsi="Times New Roman" w:hint="default"/>
      </w:rPr>
    </w:lvl>
    <w:lvl w:ilvl="1" w:tplc="C1FA21EE" w:tentative="1">
      <w:start w:val="1"/>
      <w:numFmt w:val="bullet"/>
      <w:lvlText w:val="-"/>
      <w:lvlJc w:val="left"/>
      <w:pPr>
        <w:tabs>
          <w:tab w:val="num" w:pos="1440"/>
        </w:tabs>
        <w:ind w:left="1440" w:hanging="360"/>
      </w:pPr>
      <w:rPr>
        <w:rFonts w:ascii="Times New Roman" w:hAnsi="Times New Roman" w:hint="default"/>
      </w:rPr>
    </w:lvl>
    <w:lvl w:ilvl="2" w:tplc="1DC2F498" w:tentative="1">
      <w:start w:val="1"/>
      <w:numFmt w:val="bullet"/>
      <w:lvlText w:val="-"/>
      <w:lvlJc w:val="left"/>
      <w:pPr>
        <w:tabs>
          <w:tab w:val="num" w:pos="2160"/>
        </w:tabs>
        <w:ind w:left="2160" w:hanging="360"/>
      </w:pPr>
      <w:rPr>
        <w:rFonts w:ascii="Times New Roman" w:hAnsi="Times New Roman" w:hint="default"/>
      </w:rPr>
    </w:lvl>
    <w:lvl w:ilvl="3" w:tplc="F386EFF4" w:tentative="1">
      <w:start w:val="1"/>
      <w:numFmt w:val="bullet"/>
      <w:lvlText w:val="-"/>
      <w:lvlJc w:val="left"/>
      <w:pPr>
        <w:tabs>
          <w:tab w:val="num" w:pos="2880"/>
        </w:tabs>
        <w:ind w:left="2880" w:hanging="360"/>
      </w:pPr>
      <w:rPr>
        <w:rFonts w:ascii="Times New Roman" w:hAnsi="Times New Roman" w:hint="default"/>
      </w:rPr>
    </w:lvl>
    <w:lvl w:ilvl="4" w:tplc="EBF83B26" w:tentative="1">
      <w:start w:val="1"/>
      <w:numFmt w:val="bullet"/>
      <w:lvlText w:val="-"/>
      <w:lvlJc w:val="left"/>
      <w:pPr>
        <w:tabs>
          <w:tab w:val="num" w:pos="3600"/>
        </w:tabs>
        <w:ind w:left="3600" w:hanging="360"/>
      </w:pPr>
      <w:rPr>
        <w:rFonts w:ascii="Times New Roman" w:hAnsi="Times New Roman" w:hint="default"/>
      </w:rPr>
    </w:lvl>
    <w:lvl w:ilvl="5" w:tplc="B4CEBAD8" w:tentative="1">
      <w:start w:val="1"/>
      <w:numFmt w:val="bullet"/>
      <w:lvlText w:val="-"/>
      <w:lvlJc w:val="left"/>
      <w:pPr>
        <w:tabs>
          <w:tab w:val="num" w:pos="4320"/>
        </w:tabs>
        <w:ind w:left="4320" w:hanging="360"/>
      </w:pPr>
      <w:rPr>
        <w:rFonts w:ascii="Times New Roman" w:hAnsi="Times New Roman" w:hint="default"/>
      </w:rPr>
    </w:lvl>
    <w:lvl w:ilvl="6" w:tplc="6B0ACA84" w:tentative="1">
      <w:start w:val="1"/>
      <w:numFmt w:val="bullet"/>
      <w:lvlText w:val="-"/>
      <w:lvlJc w:val="left"/>
      <w:pPr>
        <w:tabs>
          <w:tab w:val="num" w:pos="5040"/>
        </w:tabs>
        <w:ind w:left="5040" w:hanging="360"/>
      </w:pPr>
      <w:rPr>
        <w:rFonts w:ascii="Times New Roman" w:hAnsi="Times New Roman" w:hint="default"/>
      </w:rPr>
    </w:lvl>
    <w:lvl w:ilvl="7" w:tplc="AF12C52C" w:tentative="1">
      <w:start w:val="1"/>
      <w:numFmt w:val="bullet"/>
      <w:lvlText w:val="-"/>
      <w:lvlJc w:val="left"/>
      <w:pPr>
        <w:tabs>
          <w:tab w:val="num" w:pos="5760"/>
        </w:tabs>
        <w:ind w:left="5760" w:hanging="360"/>
      </w:pPr>
      <w:rPr>
        <w:rFonts w:ascii="Times New Roman" w:hAnsi="Times New Roman" w:hint="default"/>
      </w:rPr>
    </w:lvl>
    <w:lvl w:ilvl="8" w:tplc="BE5EA0F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DCA3A4B"/>
    <w:multiLevelType w:val="hybridMultilevel"/>
    <w:tmpl w:val="F94451D2"/>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6" w15:restartNumberingAfterBreak="0">
    <w:nsid w:val="41D267C2"/>
    <w:multiLevelType w:val="hybridMultilevel"/>
    <w:tmpl w:val="2E4A3B26"/>
    <w:lvl w:ilvl="0" w:tplc="612099D0">
      <w:start w:val="515"/>
      <w:numFmt w:val="bullet"/>
      <w:lvlText w:val="-"/>
      <w:lvlJc w:val="left"/>
      <w:pPr>
        <w:ind w:left="720" w:hanging="360"/>
      </w:pPr>
      <w:rPr>
        <w:rFonts w:ascii="Calibri" w:eastAsiaTheme="minorHAnsi"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2DE0C81"/>
    <w:multiLevelType w:val="hybridMultilevel"/>
    <w:tmpl w:val="B49AEB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EB23004"/>
    <w:multiLevelType w:val="hybridMultilevel"/>
    <w:tmpl w:val="725235D6"/>
    <w:lvl w:ilvl="0" w:tplc="B630FDC4">
      <w:start w:val="1"/>
      <w:numFmt w:val="bullet"/>
      <w:lvlText w:val="-"/>
      <w:lvlJc w:val="left"/>
      <w:pPr>
        <w:tabs>
          <w:tab w:val="num" w:pos="720"/>
        </w:tabs>
        <w:ind w:left="720" w:hanging="360"/>
      </w:pPr>
      <w:rPr>
        <w:rFonts w:ascii="Times New Roman" w:hAnsi="Times New Roman" w:hint="default"/>
      </w:rPr>
    </w:lvl>
    <w:lvl w:ilvl="1" w:tplc="032284BE" w:tentative="1">
      <w:start w:val="1"/>
      <w:numFmt w:val="bullet"/>
      <w:lvlText w:val="-"/>
      <w:lvlJc w:val="left"/>
      <w:pPr>
        <w:tabs>
          <w:tab w:val="num" w:pos="1440"/>
        </w:tabs>
        <w:ind w:left="1440" w:hanging="360"/>
      </w:pPr>
      <w:rPr>
        <w:rFonts w:ascii="Times New Roman" w:hAnsi="Times New Roman" w:hint="default"/>
      </w:rPr>
    </w:lvl>
    <w:lvl w:ilvl="2" w:tplc="DF7C3912" w:tentative="1">
      <w:start w:val="1"/>
      <w:numFmt w:val="bullet"/>
      <w:lvlText w:val="-"/>
      <w:lvlJc w:val="left"/>
      <w:pPr>
        <w:tabs>
          <w:tab w:val="num" w:pos="2160"/>
        </w:tabs>
        <w:ind w:left="2160" w:hanging="360"/>
      </w:pPr>
      <w:rPr>
        <w:rFonts w:ascii="Times New Roman" w:hAnsi="Times New Roman" w:hint="default"/>
      </w:rPr>
    </w:lvl>
    <w:lvl w:ilvl="3" w:tplc="CAB62B16" w:tentative="1">
      <w:start w:val="1"/>
      <w:numFmt w:val="bullet"/>
      <w:lvlText w:val="-"/>
      <w:lvlJc w:val="left"/>
      <w:pPr>
        <w:tabs>
          <w:tab w:val="num" w:pos="2880"/>
        </w:tabs>
        <w:ind w:left="2880" w:hanging="360"/>
      </w:pPr>
      <w:rPr>
        <w:rFonts w:ascii="Times New Roman" w:hAnsi="Times New Roman" w:hint="default"/>
      </w:rPr>
    </w:lvl>
    <w:lvl w:ilvl="4" w:tplc="76C25F90" w:tentative="1">
      <w:start w:val="1"/>
      <w:numFmt w:val="bullet"/>
      <w:lvlText w:val="-"/>
      <w:lvlJc w:val="left"/>
      <w:pPr>
        <w:tabs>
          <w:tab w:val="num" w:pos="3600"/>
        </w:tabs>
        <w:ind w:left="3600" w:hanging="360"/>
      </w:pPr>
      <w:rPr>
        <w:rFonts w:ascii="Times New Roman" w:hAnsi="Times New Roman" w:hint="default"/>
      </w:rPr>
    </w:lvl>
    <w:lvl w:ilvl="5" w:tplc="9D5EB764" w:tentative="1">
      <w:start w:val="1"/>
      <w:numFmt w:val="bullet"/>
      <w:lvlText w:val="-"/>
      <w:lvlJc w:val="left"/>
      <w:pPr>
        <w:tabs>
          <w:tab w:val="num" w:pos="4320"/>
        </w:tabs>
        <w:ind w:left="4320" w:hanging="360"/>
      </w:pPr>
      <w:rPr>
        <w:rFonts w:ascii="Times New Roman" w:hAnsi="Times New Roman" w:hint="default"/>
      </w:rPr>
    </w:lvl>
    <w:lvl w:ilvl="6" w:tplc="25CC6578" w:tentative="1">
      <w:start w:val="1"/>
      <w:numFmt w:val="bullet"/>
      <w:lvlText w:val="-"/>
      <w:lvlJc w:val="left"/>
      <w:pPr>
        <w:tabs>
          <w:tab w:val="num" w:pos="5040"/>
        </w:tabs>
        <w:ind w:left="5040" w:hanging="360"/>
      </w:pPr>
      <w:rPr>
        <w:rFonts w:ascii="Times New Roman" w:hAnsi="Times New Roman" w:hint="default"/>
      </w:rPr>
    </w:lvl>
    <w:lvl w:ilvl="7" w:tplc="2C24C312" w:tentative="1">
      <w:start w:val="1"/>
      <w:numFmt w:val="bullet"/>
      <w:lvlText w:val="-"/>
      <w:lvlJc w:val="left"/>
      <w:pPr>
        <w:tabs>
          <w:tab w:val="num" w:pos="5760"/>
        </w:tabs>
        <w:ind w:left="5760" w:hanging="360"/>
      </w:pPr>
      <w:rPr>
        <w:rFonts w:ascii="Times New Roman" w:hAnsi="Times New Roman" w:hint="default"/>
      </w:rPr>
    </w:lvl>
    <w:lvl w:ilvl="8" w:tplc="0FB26C6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FC64F9A"/>
    <w:multiLevelType w:val="hybridMultilevel"/>
    <w:tmpl w:val="032C16B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04330099">
    <w:abstractNumId w:val="8"/>
  </w:num>
  <w:num w:numId="2" w16cid:durableId="282423875">
    <w:abstractNumId w:val="0"/>
  </w:num>
  <w:num w:numId="3" w16cid:durableId="1729185252">
    <w:abstractNumId w:val="4"/>
  </w:num>
  <w:num w:numId="4" w16cid:durableId="558323475">
    <w:abstractNumId w:val="6"/>
  </w:num>
  <w:num w:numId="5" w16cid:durableId="793251577">
    <w:abstractNumId w:val="9"/>
  </w:num>
  <w:num w:numId="6" w16cid:durableId="1794589857">
    <w:abstractNumId w:val="3"/>
  </w:num>
  <w:num w:numId="7" w16cid:durableId="1123887616">
    <w:abstractNumId w:val="1"/>
  </w:num>
  <w:num w:numId="8" w16cid:durableId="2014531966">
    <w:abstractNumId w:val="2"/>
  </w:num>
  <w:num w:numId="9" w16cid:durableId="2090425548">
    <w:abstractNumId w:val="7"/>
  </w:num>
  <w:num w:numId="10" w16cid:durableId="5153411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4B4D93"/>
    <w:rsid w:val="0014599E"/>
    <w:rsid w:val="0017575F"/>
    <w:rsid w:val="001D4B82"/>
    <w:rsid w:val="00282B74"/>
    <w:rsid w:val="00301027"/>
    <w:rsid w:val="00305BEF"/>
    <w:rsid w:val="00360616"/>
    <w:rsid w:val="003F0978"/>
    <w:rsid w:val="004B4D93"/>
    <w:rsid w:val="00615D29"/>
    <w:rsid w:val="00637C2B"/>
    <w:rsid w:val="00662CB6"/>
    <w:rsid w:val="0070383E"/>
    <w:rsid w:val="008D009B"/>
    <w:rsid w:val="009F1F97"/>
    <w:rsid w:val="00A73C95"/>
    <w:rsid w:val="00B64F0D"/>
    <w:rsid w:val="00C1089F"/>
    <w:rsid w:val="00CD0420"/>
    <w:rsid w:val="00D1247A"/>
    <w:rsid w:val="00D3418A"/>
    <w:rsid w:val="00D52B95"/>
    <w:rsid w:val="00D733F3"/>
    <w:rsid w:val="00D85F55"/>
    <w:rsid w:val="00DE68D6"/>
    <w:rsid w:val="00DE73EF"/>
    <w:rsid w:val="00EA085B"/>
    <w:rsid w:val="00FB2B22"/>
    <w:rsid w:val="00FE5E5B"/>
  </w:rsids>
  <m:mathPr>
    <m:mathFont m:val="Cambria Math"/>
    <m:brkBin m:val="before"/>
    <m:brkBinSub m:val="--"/>
    <m:smallFrac m:val="0"/>
    <m:dispDef/>
    <m:lMargin m:val="0"/>
    <m:rMargin m:val="0"/>
    <m:defJc m:val="centerGroup"/>
    <m:wrapIndent m:val="1440"/>
    <m:intLim m:val="subSup"/>
    <m:naryLim m:val="undOvr"/>
  </m:mathPr>
  <w:themeFontLang w:val="it-IT"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1AFBF"/>
  <w15:chartTrackingRefBased/>
  <w15:docId w15:val="{CF6C6B7C-546D-4863-8A8B-47C61A51A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3F0978"/>
    <w:pPr>
      <w:keepNext/>
      <w:keepLines/>
      <w:spacing w:before="360" w:after="80"/>
      <w:outlineLvl w:val="0"/>
    </w:pPr>
    <w:rPr>
      <w:rFonts w:eastAsiaTheme="majorEastAsia" w:cstheme="minorHAnsi"/>
      <w:color w:val="365F91" w:themeColor="accent1" w:themeShade="BF"/>
      <w:sz w:val="32"/>
      <w:szCs w:val="32"/>
    </w:rPr>
  </w:style>
  <w:style w:type="paragraph" w:styleId="Titolo2">
    <w:name w:val="heading 2"/>
    <w:basedOn w:val="Normale"/>
    <w:next w:val="Normale"/>
    <w:link w:val="Titolo2Carattere"/>
    <w:uiPriority w:val="9"/>
    <w:semiHidden/>
    <w:unhideWhenUsed/>
    <w:qFormat/>
    <w:rsid w:val="004B4D9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4B4D93"/>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4B4D93"/>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4B4D93"/>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4B4D93"/>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B4D93"/>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B4D93"/>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B4D93"/>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F0978"/>
    <w:rPr>
      <w:rFonts w:eastAsiaTheme="majorEastAsia" w:cstheme="minorHAnsi"/>
      <w:color w:val="365F91" w:themeColor="accent1" w:themeShade="BF"/>
      <w:sz w:val="32"/>
      <w:szCs w:val="32"/>
    </w:rPr>
  </w:style>
  <w:style w:type="character" w:customStyle="1" w:styleId="Titolo2Carattere">
    <w:name w:val="Titolo 2 Carattere"/>
    <w:basedOn w:val="Carpredefinitoparagrafo"/>
    <w:link w:val="Titolo2"/>
    <w:uiPriority w:val="9"/>
    <w:semiHidden/>
    <w:rsid w:val="004B4D93"/>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4B4D93"/>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4B4D93"/>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4B4D93"/>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4B4D9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B4D9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B4D9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B4D93"/>
    <w:rPr>
      <w:rFonts w:eastAsiaTheme="majorEastAsia" w:cstheme="majorBidi"/>
      <w:color w:val="272727" w:themeColor="text1" w:themeTint="D8"/>
    </w:rPr>
  </w:style>
  <w:style w:type="paragraph" w:styleId="Titolo">
    <w:name w:val="Title"/>
    <w:basedOn w:val="Normale"/>
    <w:next w:val="Normale"/>
    <w:link w:val="TitoloCarattere"/>
    <w:uiPriority w:val="10"/>
    <w:qFormat/>
    <w:rsid w:val="004B4D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B4D9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B4D93"/>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B4D9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B4D93"/>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4B4D93"/>
    <w:rPr>
      <w:i/>
      <w:iCs/>
      <w:color w:val="404040" w:themeColor="text1" w:themeTint="BF"/>
    </w:rPr>
  </w:style>
  <w:style w:type="paragraph" w:styleId="Paragrafoelenco">
    <w:name w:val="List Paragraph"/>
    <w:basedOn w:val="Normale"/>
    <w:uiPriority w:val="34"/>
    <w:qFormat/>
    <w:rsid w:val="004B4D93"/>
    <w:pPr>
      <w:ind w:left="720"/>
      <w:contextualSpacing/>
    </w:pPr>
  </w:style>
  <w:style w:type="character" w:styleId="Enfasiintensa">
    <w:name w:val="Intense Emphasis"/>
    <w:basedOn w:val="Carpredefinitoparagrafo"/>
    <w:uiPriority w:val="21"/>
    <w:qFormat/>
    <w:rsid w:val="004B4D93"/>
    <w:rPr>
      <w:i/>
      <w:iCs/>
      <w:color w:val="365F91" w:themeColor="accent1" w:themeShade="BF"/>
    </w:rPr>
  </w:style>
  <w:style w:type="paragraph" w:styleId="Citazioneintensa">
    <w:name w:val="Intense Quote"/>
    <w:basedOn w:val="Normale"/>
    <w:next w:val="Normale"/>
    <w:link w:val="CitazioneintensaCarattere"/>
    <w:uiPriority w:val="30"/>
    <w:qFormat/>
    <w:rsid w:val="004B4D9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4B4D93"/>
    <w:rPr>
      <w:i/>
      <w:iCs/>
      <w:color w:val="365F91" w:themeColor="accent1" w:themeShade="BF"/>
    </w:rPr>
  </w:style>
  <w:style w:type="character" w:styleId="Riferimentointenso">
    <w:name w:val="Intense Reference"/>
    <w:basedOn w:val="Carpredefinitoparagrafo"/>
    <w:uiPriority w:val="32"/>
    <w:qFormat/>
    <w:rsid w:val="004B4D93"/>
    <w:rPr>
      <w:b/>
      <w:bCs/>
      <w:smallCaps/>
      <w:color w:val="365F91" w:themeColor="accent1" w:themeShade="BF"/>
      <w:spacing w:val="5"/>
    </w:rPr>
  </w:style>
  <w:style w:type="paragraph" w:styleId="Intestazione">
    <w:name w:val="header"/>
    <w:basedOn w:val="Normale"/>
    <w:link w:val="IntestazioneCarattere"/>
    <w:uiPriority w:val="99"/>
    <w:unhideWhenUsed/>
    <w:rsid w:val="00EA085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A085B"/>
  </w:style>
  <w:style w:type="paragraph" w:styleId="Pidipagina">
    <w:name w:val="footer"/>
    <w:basedOn w:val="Normale"/>
    <w:link w:val="PidipaginaCarattere"/>
    <w:uiPriority w:val="99"/>
    <w:unhideWhenUsed/>
    <w:rsid w:val="00EA085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A085B"/>
  </w:style>
  <w:style w:type="table" w:styleId="Grigliatabella">
    <w:name w:val="Table Grid"/>
    <w:basedOn w:val="Tabellanormale"/>
    <w:uiPriority w:val="99"/>
    <w:rsid w:val="00D85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griglia5scura-colore5">
    <w:name w:val="Grid Table 5 Dark Accent 5"/>
    <w:basedOn w:val="Tabellanormale"/>
    <w:uiPriority w:val="50"/>
    <w:rsid w:val="00282B7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abellagriglia5scura-colore1">
    <w:name w:val="Grid Table 5 Dark Accent 1"/>
    <w:basedOn w:val="Tabellanormale"/>
    <w:uiPriority w:val="50"/>
    <w:rsid w:val="003F097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Testonotaapidipagina">
    <w:name w:val="footnote text"/>
    <w:basedOn w:val="Normale"/>
    <w:link w:val="TestonotaapidipaginaCarattere"/>
    <w:uiPriority w:val="99"/>
    <w:rsid w:val="00662CB6"/>
    <w:pPr>
      <w:autoSpaceDE w:val="0"/>
      <w:autoSpaceDN w:val="0"/>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662CB6"/>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rsid w:val="00662C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87854">
      <w:bodyDiv w:val="1"/>
      <w:marLeft w:val="0"/>
      <w:marRight w:val="0"/>
      <w:marTop w:val="0"/>
      <w:marBottom w:val="0"/>
      <w:divBdr>
        <w:top w:val="none" w:sz="0" w:space="0" w:color="auto"/>
        <w:left w:val="none" w:sz="0" w:space="0" w:color="auto"/>
        <w:bottom w:val="none" w:sz="0" w:space="0" w:color="auto"/>
        <w:right w:val="none" w:sz="0" w:space="0" w:color="auto"/>
      </w:divBdr>
    </w:div>
    <w:div w:id="566382840">
      <w:bodyDiv w:val="1"/>
      <w:marLeft w:val="0"/>
      <w:marRight w:val="0"/>
      <w:marTop w:val="0"/>
      <w:marBottom w:val="0"/>
      <w:divBdr>
        <w:top w:val="none" w:sz="0" w:space="0" w:color="auto"/>
        <w:left w:val="none" w:sz="0" w:space="0" w:color="auto"/>
        <w:bottom w:val="none" w:sz="0" w:space="0" w:color="auto"/>
        <w:right w:val="none" w:sz="0" w:space="0" w:color="auto"/>
      </w:divBdr>
      <w:divsChild>
        <w:div w:id="1619606189">
          <w:marLeft w:val="0"/>
          <w:marRight w:val="0"/>
          <w:marTop w:val="0"/>
          <w:marBottom w:val="120"/>
          <w:divBdr>
            <w:top w:val="none" w:sz="0" w:space="0" w:color="auto"/>
            <w:left w:val="none" w:sz="0" w:space="0" w:color="auto"/>
            <w:bottom w:val="none" w:sz="0" w:space="0" w:color="auto"/>
            <w:right w:val="none" w:sz="0" w:space="0" w:color="auto"/>
          </w:divBdr>
        </w:div>
      </w:divsChild>
    </w:div>
    <w:div w:id="872307997">
      <w:bodyDiv w:val="1"/>
      <w:marLeft w:val="0"/>
      <w:marRight w:val="0"/>
      <w:marTop w:val="0"/>
      <w:marBottom w:val="0"/>
      <w:divBdr>
        <w:top w:val="none" w:sz="0" w:space="0" w:color="auto"/>
        <w:left w:val="none" w:sz="0" w:space="0" w:color="auto"/>
        <w:bottom w:val="none" w:sz="0" w:space="0" w:color="auto"/>
        <w:right w:val="none" w:sz="0" w:space="0" w:color="auto"/>
      </w:divBdr>
    </w:div>
    <w:div w:id="1003120366">
      <w:bodyDiv w:val="1"/>
      <w:marLeft w:val="0"/>
      <w:marRight w:val="0"/>
      <w:marTop w:val="0"/>
      <w:marBottom w:val="0"/>
      <w:divBdr>
        <w:top w:val="none" w:sz="0" w:space="0" w:color="auto"/>
        <w:left w:val="none" w:sz="0" w:space="0" w:color="auto"/>
        <w:bottom w:val="none" w:sz="0" w:space="0" w:color="auto"/>
        <w:right w:val="none" w:sz="0" w:space="0" w:color="auto"/>
      </w:divBdr>
    </w:div>
    <w:div w:id="1194273171">
      <w:bodyDiv w:val="1"/>
      <w:marLeft w:val="0"/>
      <w:marRight w:val="0"/>
      <w:marTop w:val="0"/>
      <w:marBottom w:val="0"/>
      <w:divBdr>
        <w:top w:val="none" w:sz="0" w:space="0" w:color="auto"/>
        <w:left w:val="none" w:sz="0" w:space="0" w:color="auto"/>
        <w:bottom w:val="none" w:sz="0" w:space="0" w:color="auto"/>
        <w:right w:val="none" w:sz="0" w:space="0" w:color="auto"/>
      </w:divBdr>
    </w:div>
    <w:div w:id="1199664873">
      <w:bodyDiv w:val="1"/>
      <w:marLeft w:val="0"/>
      <w:marRight w:val="0"/>
      <w:marTop w:val="0"/>
      <w:marBottom w:val="0"/>
      <w:divBdr>
        <w:top w:val="none" w:sz="0" w:space="0" w:color="auto"/>
        <w:left w:val="none" w:sz="0" w:space="0" w:color="auto"/>
        <w:bottom w:val="none" w:sz="0" w:space="0" w:color="auto"/>
        <w:right w:val="none" w:sz="0" w:space="0" w:color="auto"/>
      </w:divBdr>
    </w:div>
    <w:div w:id="187375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6c7725e-2d74-4d20-804a-6b7027b4954e">
      <Terms xmlns="http://schemas.microsoft.com/office/infopath/2007/PartnerControls"/>
    </lcf76f155ced4ddcb4097134ff3c332f>
    <TaxCatchAll xmlns="6874a117-1e96-4130-bb9b-aaeb1e1548d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1ACF75123B2F74EA832F40D11C9CD5C" ma:contentTypeVersion="14" ma:contentTypeDescription="Creare un nuovo documento." ma:contentTypeScope="" ma:versionID="de19b307900873bafca4baa228eb8f43">
  <xsd:schema xmlns:xsd="http://www.w3.org/2001/XMLSchema" xmlns:xs="http://www.w3.org/2001/XMLSchema" xmlns:p="http://schemas.microsoft.com/office/2006/metadata/properties" xmlns:ns2="56c7725e-2d74-4d20-804a-6b7027b4954e" xmlns:ns3="6874a117-1e96-4130-bb9b-aaeb1e1548da" targetNamespace="http://schemas.microsoft.com/office/2006/metadata/properties" ma:root="true" ma:fieldsID="65749204f1ab14ca54665ee643148601" ns2:_="" ns3:_="">
    <xsd:import namespace="56c7725e-2d74-4d20-804a-6b7027b4954e"/>
    <xsd:import namespace="6874a117-1e96-4130-bb9b-aaeb1e1548d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7725e-2d74-4d20-804a-6b7027b495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35712a47-566f-4e2f-ac2c-6a691c9ee46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74a117-1e96-4130-bb9b-aaeb1e1548d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4074225-f20e-421e-bf71-db5225d8d2a0}" ma:internalName="TaxCatchAll" ma:showField="CatchAllData" ma:web="6874a117-1e96-4130-bb9b-aaeb1e1548d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F63B57-EDD5-4D72-B2DA-CE2107711E02}">
  <ds:schemaRefs>
    <ds:schemaRef ds:uri="http://schemas.microsoft.com/office/2006/metadata/properties"/>
    <ds:schemaRef ds:uri="http://schemas.microsoft.com/office/infopath/2007/PartnerControls"/>
    <ds:schemaRef ds:uri="56c7725e-2d74-4d20-804a-6b7027b4954e"/>
    <ds:schemaRef ds:uri="6874a117-1e96-4130-bb9b-aaeb1e1548da"/>
  </ds:schemaRefs>
</ds:datastoreItem>
</file>

<file path=customXml/itemProps2.xml><?xml version="1.0" encoding="utf-8"?>
<ds:datastoreItem xmlns:ds="http://schemas.openxmlformats.org/officeDocument/2006/customXml" ds:itemID="{E366A5A3-0151-4BE2-B93C-A3EDD3D97DB3}">
  <ds:schemaRefs>
    <ds:schemaRef ds:uri="http://schemas.microsoft.com/sharepoint/v3/contenttype/forms"/>
  </ds:schemaRefs>
</ds:datastoreItem>
</file>

<file path=customXml/itemProps3.xml><?xml version="1.0" encoding="utf-8"?>
<ds:datastoreItem xmlns:ds="http://schemas.openxmlformats.org/officeDocument/2006/customXml" ds:itemID="{81ED53A1-608F-4F94-B44B-E97186DA5D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7725e-2d74-4d20-804a-6b7027b4954e"/>
    <ds:schemaRef ds:uri="6874a117-1e96-4130-bb9b-aaeb1e1548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4679d45-8346-4e23-8c84-a7304edba77f}" enabled="0" method="" siteId="{84679d45-8346-4e23-8c84-a7304edba77f}" removed="1"/>
</clbl:labelList>
</file>

<file path=docProps/app.xml><?xml version="1.0" encoding="utf-8"?>
<Properties xmlns="http://schemas.openxmlformats.org/officeDocument/2006/extended-properties" xmlns:vt="http://schemas.openxmlformats.org/officeDocument/2006/docPropsVTypes">
  <Template>Normal.dotm</Template>
  <TotalTime>55</TotalTime>
  <Pages>4</Pages>
  <Words>1290</Words>
  <Characters>7356</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Rosamaria Pagano</dc:creator>
  <cp:keywords/>
  <dc:description/>
  <cp:lastModifiedBy>Antonella Maisano</cp:lastModifiedBy>
  <cp:revision>20</cp:revision>
  <dcterms:created xsi:type="dcterms:W3CDTF">2024-03-26T13:46:00Z</dcterms:created>
  <dcterms:modified xsi:type="dcterms:W3CDTF">2025-02-07T09:37:00Z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0x01010031ACF75123B2F74EA832F40D11C9CD5C</vt:lpwstr>
  </property>
</Properties>
</file>